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5E464" w14:textId="77777777" w:rsidR="00900A97" w:rsidRPr="005A3F25" w:rsidRDefault="00900A97" w:rsidP="00900A97">
      <w:pPr>
        <w:jc w:val="center"/>
        <w:rPr>
          <w:rFonts w:ascii="Leelawadee" w:hAnsi="Leelawadee" w:cs="Leelawadee"/>
          <w:sz w:val="28"/>
          <w:szCs w:val="28"/>
        </w:rPr>
      </w:pPr>
      <w:r w:rsidRPr="005A3F25">
        <w:rPr>
          <w:rFonts w:ascii="Leelawadee" w:hAnsi="Leelawadee" w:cs="Leelawadee"/>
          <w:sz w:val="28"/>
          <w:szCs w:val="28"/>
        </w:rPr>
        <w:t>Rolling Hills-Glencairn Community Service, Inc.</w:t>
      </w:r>
    </w:p>
    <w:p w14:paraId="70F5E465" w14:textId="77777777" w:rsidR="00900A97" w:rsidRPr="005A3F25" w:rsidRDefault="00900A97" w:rsidP="00900A97">
      <w:pPr>
        <w:jc w:val="center"/>
        <w:rPr>
          <w:rFonts w:ascii="Leelawadee" w:hAnsi="Leelawadee" w:cs="Leelawadee"/>
        </w:rPr>
      </w:pPr>
      <w:smartTag w:uri="urn:schemas-microsoft-com:office:smarttags" w:element="address">
        <w:smartTag w:uri="urn:schemas-microsoft-com:office:smarttags" w:element="Street">
          <w:r w:rsidRPr="005A3F25">
            <w:rPr>
              <w:rFonts w:ascii="Leelawadee" w:hAnsi="Leelawadee" w:cs="Leelawadee"/>
            </w:rPr>
            <w:t>1126 Sidney Street</w:t>
          </w:r>
        </w:smartTag>
        <w:r w:rsidRPr="005A3F25">
          <w:rPr>
            <w:rFonts w:ascii="Leelawadee" w:hAnsi="Leelawadee" w:cs="Leelawadee"/>
          </w:rPr>
          <w:t xml:space="preserve">, </w:t>
        </w:r>
        <w:smartTag w:uri="urn:schemas-microsoft-com:office:smarttags" w:element="City">
          <w:r w:rsidRPr="005A3F25">
            <w:rPr>
              <w:rFonts w:ascii="Leelawadee" w:hAnsi="Leelawadee" w:cs="Leelawadee"/>
            </w:rPr>
            <w:t>Oak Harbor</w:t>
          </w:r>
        </w:smartTag>
        <w:r w:rsidRPr="005A3F25">
          <w:rPr>
            <w:rFonts w:ascii="Leelawadee" w:hAnsi="Leelawadee" w:cs="Leelawadee"/>
          </w:rPr>
          <w:t xml:space="preserve">, </w:t>
        </w:r>
        <w:smartTag w:uri="urn:schemas-microsoft-com:office:smarttags" w:element="State">
          <w:r w:rsidRPr="005A3F25">
            <w:rPr>
              <w:rFonts w:ascii="Leelawadee" w:hAnsi="Leelawadee" w:cs="Leelawadee"/>
            </w:rPr>
            <w:t>Washington</w:t>
          </w:r>
        </w:smartTag>
        <w:r w:rsidRPr="005A3F25">
          <w:rPr>
            <w:rFonts w:ascii="Leelawadee" w:hAnsi="Leelawadee" w:cs="Leelawadee"/>
          </w:rPr>
          <w:t xml:space="preserve">  </w:t>
        </w:r>
        <w:smartTag w:uri="urn:schemas-microsoft-com:office:smarttags" w:element="PostalCode">
          <w:r w:rsidRPr="005A3F25">
            <w:rPr>
              <w:rFonts w:ascii="Leelawadee" w:hAnsi="Leelawadee" w:cs="Leelawadee"/>
            </w:rPr>
            <w:t>98277</w:t>
          </w:r>
        </w:smartTag>
      </w:smartTag>
    </w:p>
    <w:p w14:paraId="70F5E466" w14:textId="77777777" w:rsidR="00900A97" w:rsidRPr="005A3F25" w:rsidRDefault="00900A97" w:rsidP="00DE55D1">
      <w:pPr>
        <w:jc w:val="center"/>
        <w:rPr>
          <w:rFonts w:ascii="Leelawadee" w:hAnsi="Leelawadee" w:cs="Leelawadee"/>
        </w:rPr>
      </w:pPr>
      <w:r w:rsidRPr="005A3F25">
        <w:rPr>
          <w:rFonts w:ascii="Leelawadee" w:hAnsi="Leelawadee" w:cs="Leelawadee"/>
        </w:rPr>
        <w:t>E-M</w:t>
      </w:r>
      <w:r w:rsidR="00DE55D1">
        <w:rPr>
          <w:rFonts w:ascii="Leelawadee" w:hAnsi="Leelawadee" w:cs="Leelawadee"/>
        </w:rPr>
        <w:t xml:space="preserve">ail:  </w:t>
      </w:r>
      <w:hyperlink r:id="rId5" w:history="1">
        <w:r w:rsidR="00DE55D1" w:rsidRPr="007A6B4C">
          <w:rPr>
            <w:rStyle w:val="Hyperlink"/>
            <w:rFonts w:ascii="Leelawadee" w:hAnsi="Leelawadee" w:cs="Leelawadee"/>
          </w:rPr>
          <w:t>rollinghills@oakharbor.net</w:t>
        </w:r>
      </w:hyperlink>
      <w:r w:rsidR="00DE55D1">
        <w:rPr>
          <w:rFonts w:ascii="Leelawadee" w:hAnsi="Leelawadee" w:cs="Leelawadee"/>
        </w:rPr>
        <w:t xml:space="preserve">  </w:t>
      </w:r>
      <w:r w:rsidRPr="005A3F25">
        <w:rPr>
          <w:rFonts w:ascii="Leelawadee" w:hAnsi="Leelawadee" w:cs="Leelawadee"/>
        </w:rPr>
        <w:t xml:space="preserve">(360) 678-7446   </w:t>
      </w:r>
    </w:p>
    <w:p w14:paraId="70F5E467" w14:textId="77777777" w:rsidR="00900A97" w:rsidRPr="005A3F25" w:rsidRDefault="00900A97" w:rsidP="00900A97">
      <w:pPr>
        <w:rPr>
          <w:sz w:val="16"/>
          <w:szCs w:val="16"/>
        </w:rPr>
      </w:pPr>
    </w:p>
    <w:p w14:paraId="70F5E468" w14:textId="77777777" w:rsidR="00900A97" w:rsidRPr="00031C39" w:rsidRDefault="00900A97" w:rsidP="00900A97">
      <w:pPr>
        <w:jc w:val="center"/>
        <w:rPr>
          <w:rFonts w:ascii="Leelawadee UI" w:hAnsi="Leelawadee UI" w:cs="Leelawadee UI"/>
          <w:sz w:val="28"/>
          <w:szCs w:val="28"/>
        </w:rPr>
      </w:pPr>
      <w:r w:rsidRPr="00031C39">
        <w:rPr>
          <w:rFonts w:ascii="Leelawadee UI" w:hAnsi="Leelawadee UI" w:cs="Leelawadee UI"/>
          <w:sz w:val="28"/>
          <w:szCs w:val="28"/>
        </w:rPr>
        <w:t>SCHEDULE OF RATES AND CHARGES</w:t>
      </w:r>
    </w:p>
    <w:p w14:paraId="70F5E469" w14:textId="77777777" w:rsidR="001E5AA5" w:rsidRPr="001E5AA5" w:rsidRDefault="001E5AA5" w:rsidP="00900A97">
      <w:pPr>
        <w:jc w:val="center"/>
        <w:rPr>
          <w:sz w:val="8"/>
          <w:szCs w:val="8"/>
        </w:rPr>
      </w:pPr>
    </w:p>
    <w:p w14:paraId="70F5E46A" w14:textId="77777777" w:rsidR="00900A97" w:rsidRPr="00FC4864" w:rsidRDefault="00900A97" w:rsidP="00900A97">
      <w:pPr>
        <w:jc w:val="center"/>
        <w:rPr>
          <w:rFonts w:ascii="Leelawadee" w:hAnsi="Leelawadee" w:cs="Leelawadee"/>
          <w:b/>
        </w:rPr>
      </w:pPr>
      <w:r w:rsidRPr="00FC4864">
        <w:rPr>
          <w:rFonts w:ascii="Leelawadee" w:hAnsi="Leelawadee" w:cs="Leelawadee"/>
          <w:b/>
        </w:rPr>
        <w:t>BILLING INFORMATION</w:t>
      </w:r>
    </w:p>
    <w:p w14:paraId="70F5E46B" w14:textId="77777777" w:rsidR="00900A97" w:rsidRPr="005A3F25" w:rsidRDefault="00900A97" w:rsidP="00900A97">
      <w:pPr>
        <w:pBdr>
          <w:top w:val="single" w:sz="4" w:space="1" w:color="auto"/>
          <w:left w:val="single" w:sz="4" w:space="4" w:color="auto"/>
          <w:bottom w:val="single" w:sz="4" w:space="3" w:color="auto"/>
          <w:right w:val="single" w:sz="4" w:space="4" w:color="auto"/>
        </w:pBdr>
        <w:rPr>
          <w:rFonts w:ascii="Leelawadee" w:hAnsi="Leelawadee" w:cs="Leelawadee"/>
        </w:rPr>
      </w:pPr>
      <w:r w:rsidRPr="005A3F25">
        <w:rPr>
          <w:rFonts w:ascii="Leelawadee" w:hAnsi="Leelawadee" w:cs="Leelawadee"/>
          <w:b/>
          <w:bCs/>
        </w:rPr>
        <w:t>Water Charges</w:t>
      </w:r>
      <w:r w:rsidRPr="005A3F25">
        <w:rPr>
          <w:rFonts w:ascii="Leelawadee" w:hAnsi="Leelawadee" w:cs="Leelawadee"/>
        </w:rPr>
        <w:t xml:space="preserve"> are billed monthly. (see below for water rates) The total water charges must be paid by the due date printed on the statement.  If payment is not received by the due date, a late charge will be assessed on the unpaid balance and your water connection may be disconnected and you w</w:t>
      </w:r>
      <w:r>
        <w:rPr>
          <w:rFonts w:ascii="Leelawadee" w:hAnsi="Leelawadee" w:cs="Leelawadee"/>
        </w:rPr>
        <w:t>ill be charged an additional $1</w:t>
      </w:r>
      <w:r w:rsidR="009D6DF7">
        <w:rPr>
          <w:rFonts w:ascii="Leelawadee" w:hAnsi="Leelawadee" w:cs="Leelawadee"/>
        </w:rPr>
        <w:t>0</w:t>
      </w:r>
      <w:r>
        <w:rPr>
          <w:rFonts w:ascii="Leelawadee" w:hAnsi="Leelawadee" w:cs="Leelawadee"/>
        </w:rPr>
        <w:t>0</w:t>
      </w:r>
      <w:r w:rsidRPr="005A3F25">
        <w:rPr>
          <w:rFonts w:ascii="Leelawadee" w:hAnsi="Leelawadee" w:cs="Leelawadee"/>
        </w:rPr>
        <w:t>.00. (Your total balance will need to be paid to have water service reconnected).</w:t>
      </w:r>
    </w:p>
    <w:p w14:paraId="70F5E46C" w14:textId="77777777" w:rsidR="00900A97" w:rsidRPr="00DE55D1" w:rsidRDefault="00900A97" w:rsidP="00900A97">
      <w:pPr>
        <w:pBdr>
          <w:top w:val="single" w:sz="4" w:space="1" w:color="auto"/>
          <w:left w:val="single" w:sz="4" w:space="4" w:color="auto"/>
          <w:bottom w:val="single" w:sz="4" w:space="3" w:color="auto"/>
          <w:right w:val="single" w:sz="4" w:space="4" w:color="auto"/>
        </w:pBdr>
        <w:ind w:firstLine="720"/>
        <w:rPr>
          <w:rFonts w:ascii="Leelawadee" w:hAnsi="Leelawadee" w:cs="Leelawadee"/>
          <w:b/>
          <w:bCs/>
          <w:sz w:val="8"/>
          <w:szCs w:val="8"/>
        </w:rPr>
      </w:pPr>
    </w:p>
    <w:p w14:paraId="70F5E46D" w14:textId="67650808" w:rsidR="00E70BD6" w:rsidRPr="00E70BD6" w:rsidRDefault="00900A97" w:rsidP="00900A97">
      <w:pPr>
        <w:pBdr>
          <w:top w:val="single" w:sz="4" w:space="1" w:color="auto"/>
          <w:left w:val="single" w:sz="4" w:space="4" w:color="auto"/>
          <w:bottom w:val="single" w:sz="4" w:space="3" w:color="auto"/>
          <w:right w:val="single" w:sz="4" w:space="4" w:color="auto"/>
        </w:pBdr>
        <w:rPr>
          <w:rFonts w:ascii="Leelawadee" w:hAnsi="Leelawadee" w:cs="Leelawadee"/>
        </w:rPr>
      </w:pPr>
      <w:r w:rsidRPr="005A3F25">
        <w:rPr>
          <w:rFonts w:ascii="Leelawadee" w:hAnsi="Leelawadee" w:cs="Leelawadee"/>
          <w:b/>
          <w:bCs/>
        </w:rPr>
        <w:t>Monthly Dues and Assessment (currently $</w:t>
      </w:r>
      <w:r w:rsidR="007577E9">
        <w:rPr>
          <w:rFonts w:ascii="Leelawadee" w:hAnsi="Leelawadee" w:cs="Leelawadee"/>
          <w:b/>
          <w:bCs/>
        </w:rPr>
        <w:t>50</w:t>
      </w:r>
      <w:r w:rsidRPr="005A3F25">
        <w:rPr>
          <w:rFonts w:ascii="Leelawadee" w:hAnsi="Leelawadee" w:cs="Leelawadee"/>
          <w:b/>
          <w:bCs/>
        </w:rPr>
        <w:t>.00 per lot</w:t>
      </w:r>
      <w:r w:rsidR="00AB1778">
        <w:rPr>
          <w:rFonts w:ascii="Leelawadee" w:hAnsi="Leelawadee" w:cs="Leelawadee"/>
          <w:b/>
          <w:bCs/>
        </w:rPr>
        <w:t xml:space="preserve"> monthly-$</w:t>
      </w:r>
      <w:r w:rsidR="007577E9">
        <w:rPr>
          <w:rFonts w:ascii="Leelawadee" w:hAnsi="Leelawadee" w:cs="Leelawadee"/>
          <w:b/>
          <w:bCs/>
        </w:rPr>
        <w:t>600</w:t>
      </w:r>
      <w:r w:rsidR="00AB1778">
        <w:rPr>
          <w:rFonts w:ascii="Leelawadee" w:hAnsi="Leelawadee" w:cs="Leelawadee"/>
          <w:b/>
          <w:bCs/>
        </w:rPr>
        <w:t xml:space="preserve"> annually) </w:t>
      </w:r>
      <w:r w:rsidRPr="005A3F25">
        <w:rPr>
          <w:rFonts w:ascii="Leelawadee" w:hAnsi="Leelawadee" w:cs="Leelawadee"/>
        </w:rPr>
        <w:t xml:space="preserve">are billed every month and are included with the water bills.  If your dues and/or assessments are not paid on or before the due date, a late charge will be assessed on the unpaid balance. If your account is not in good standing, Rolling Hills-Glencairn does not have to supply water and may start legal proceedings to collect. </w:t>
      </w:r>
    </w:p>
    <w:p w14:paraId="70F5E46E" w14:textId="77777777" w:rsidR="00900A97" w:rsidRPr="00DE55D1" w:rsidRDefault="00900A97" w:rsidP="00900A97">
      <w:pPr>
        <w:pBdr>
          <w:top w:val="single" w:sz="4" w:space="1" w:color="auto"/>
          <w:left w:val="single" w:sz="4" w:space="4" w:color="auto"/>
          <w:bottom w:val="single" w:sz="4" w:space="3" w:color="auto"/>
          <w:right w:val="single" w:sz="4" w:space="4" w:color="auto"/>
        </w:pBdr>
        <w:ind w:firstLine="720"/>
        <w:rPr>
          <w:rFonts w:ascii="Leelawadee" w:hAnsi="Leelawadee" w:cs="Leelawadee"/>
          <w:sz w:val="8"/>
          <w:szCs w:val="8"/>
        </w:rPr>
      </w:pPr>
    </w:p>
    <w:p w14:paraId="70F5E46F" w14:textId="77777777" w:rsidR="00900A97" w:rsidRPr="005A3F25" w:rsidRDefault="00900A97" w:rsidP="00900A97">
      <w:pPr>
        <w:pBdr>
          <w:top w:val="single" w:sz="4" w:space="1" w:color="auto"/>
          <w:left w:val="single" w:sz="4" w:space="4" w:color="auto"/>
          <w:bottom w:val="single" w:sz="4" w:space="3" w:color="auto"/>
          <w:right w:val="single" w:sz="4" w:space="4" w:color="auto"/>
        </w:pBdr>
        <w:rPr>
          <w:rFonts w:ascii="Leelawadee" w:hAnsi="Leelawadee" w:cs="Leelawadee"/>
        </w:rPr>
      </w:pPr>
      <w:r w:rsidRPr="005A3F25">
        <w:rPr>
          <w:rFonts w:ascii="Leelawadee" w:hAnsi="Leelawadee" w:cs="Leelawadee"/>
          <w:b/>
        </w:rPr>
        <w:t xml:space="preserve">Monthly </w:t>
      </w:r>
      <w:r w:rsidRPr="005A3F25">
        <w:rPr>
          <w:rFonts w:ascii="Leelawadee" w:hAnsi="Leelawadee" w:cs="Leelawadee"/>
          <w:b/>
          <w:bCs/>
        </w:rPr>
        <w:t>Finance Charges</w:t>
      </w:r>
      <w:r w:rsidRPr="005A3F25">
        <w:rPr>
          <w:rFonts w:ascii="Leelawadee" w:hAnsi="Leelawadee" w:cs="Leelawadee"/>
        </w:rPr>
        <w:t xml:space="preserve"> are computed monthly by applying the rate of 18% APR (minimum of $1.50 per month) to the unpaid balance.</w:t>
      </w:r>
    </w:p>
    <w:p w14:paraId="70F5E470" w14:textId="77777777" w:rsidR="00900A97" w:rsidRPr="00DE55D1" w:rsidRDefault="00900A97" w:rsidP="00900A97">
      <w:pPr>
        <w:pBdr>
          <w:top w:val="single" w:sz="4" w:space="1" w:color="auto"/>
          <w:left w:val="single" w:sz="4" w:space="4" w:color="auto"/>
          <w:bottom w:val="single" w:sz="4" w:space="3" w:color="auto"/>
          <w:right w:val="single" w:sz="4" w:space="4" w:color="auto"/>
        </w:pBdr>
        <w:ind w:firstLine="720"/>
        <w:rPr>
          <w:rFonts w:ascii="Leelawadee" w:hAnsi="Leelawadee" w:cs="Leelawadee"/>
          <w:sz w:val="8"/>
          <w:szCs w:val="8"/>
        </w:rPr>
      </w:pPr>
    </w:p>
    <w:p w14:paraId="70F5E471" w14:textId="77777777" w:rsidR="00900A97" w:rsidRPr="005A3F25" w:rsidRDefault="00900A97" w:rsidP="00900A97">
      <w:pPr>
        <w:pBdr>
          <w:top w:val="single" w:sz="4" w:space="1" w:color="auto"/>
          <w:left w:val="single" w:sz="4" w:space="4" w:color="auto"/>
          <w:bottom w:val="single" w:sz="4" w:space="3" w:color="auto"/>
          <w:right w:val="single" w:sz="4" w:space="4" w:color="auto"/>
        </w:pBdr>
        <w:overflowPunct/>
        <w:autoSpaceDE/>
        <w:autoSpaceDN/>
        <w:adjustRightInd/>
        <w:rPr>
          <w:rFonts w:ascii="Leelawadee" w:hAnsi="Leelawadee" w:cs="Leelawadee"/>
        </w:rPr>
      </w:pPr>
      <w:r w:rsidRPr="005A3F25">
        <w:rPr>
          <w:rFonts w:ascii="Leelawadee" w:hAnsi="Leelawadee" w:cs="Leelawadee"/>
          <w:b/>
        </w:rPr>
        <w:t>Mowing Charges:</w:t>
      </w:r>
      <w:r w:rsidRPr="005A3F25">
        <w:rPr>
          <w:rFonts w:ascii="Leelawadee" w:hAnsi="Leelawadee" w:cs="Leelawadee"/>
        </w:rPr>
        <w:t xml:space="preserve"> To control the spread of noxious weeds, vacant and un-kept lots will be mowed and billed at an hourly rate twice a year.</w:t>
      </w:r>
    </w:p>
    <w:p w14:paraId="70F5E472" w14:textId="77777777" w:rsidR="00834CF0" w:rsidRPr="00DE55D1" w:rsidRDefault="00834CF0" w:rsidP="00DE55D1">
      <w:pPr>
        <w:pBdr>
          <w:top w:val="single" w:sz="4" w:space="1" w:color="auto"/>
          <w:left w:val="single" w:sz="4" w:space="4" w:color="auto"/>
          <w:bottom w:val="single" w:sz="4" w:space="3" w:color="auto"/>
          <w:right w:val="single" w:sz="4" w:space="4" w:color="auto"/>
        </w:pBdr>
        <w:ind w:firstLine="720"/>
        <w:rPr>
          <w:rFonts w:ascii="Leelawadee" w:hAnsi="Leelawadee" w:cs="Leelawadee"/>
          <w:sz w:val="8"/>
          <w:szCs w:val="8"/>
        </w:rPr>
      </w:pPr>
    </w:p>
    <w:p w14:paraId="70F5E473" w14:textId="77777777" w:rsidR="00900A97" w:rsidRPr="005A3F25" w:rsidRDefault="00900A97" w:rsidP="00900A97">
      <w:pPr>
        <w:pBdr>
          <w:top w:val="single" w:sz="4" w:space="1" w:color="auto"/>
          <w:left w:val="single" w:sz="4" w:space="4" w:color="auto"/>
          <w:bottom w:val="single" w:sz="4" w:space="3" w:color="auto"/>
          <w:right w:val="single" w:sz="4" w:space="4" w:color="auto"/>
        </w:pBdr>
        <w:overflowPunct/>
        <w:autoSpaceDE/>
        <w:autoSpaceDN/>
        <w:adjustRightInd/>
        <w:rPr>
          <w:rFonts w:ascii="Leelawadee" w:hAnsi="Leelawadee" w:cs="Leelawadee"/>
        </w:rPr>
      </w:pPr>
      <w:r w:rsidRPr="005A3F25">
        <w:rPr>
          <w:rFonts w:ascii="Leelawadee" w:hAnsi="Leelawadee" w:cs="Leelawadee"/>
          <w:b/>
        </w:rPr>
        <w:t>Returned Check (NSF):</w:t>
      </w:r>
      <w:r w:rsidRPr="005A3F25">
        <w:rPr>
          <w:rFonts w:ascii="Leelawadee" w:hAnsi="Leelawadee" w:cs="Leelawadee"/>
        </w:rPr>
        <w:t xml:space="preserve"> $25.00</w:t>
      </w:r>
    </w:p>
    <w:p w14:paraId="70F5E474" w14:textId="77777777" w:rsidR="00900A97" w:rsidRPr="00DE55D1" w:rsidRDefault="00900A97" w:rsidP="00DE55D1">
      <w:pPr>
        <w:pBdr>
          <w:top w:val="single" w:sz="4" w:space="1" w:color="auto"/>
          <w:left w:val="single" w:sz="4" w:space="4" w:color="auto"/>
          <w:bottom w:val="single" w:sz="4" w:space="3" w:color="auto"/>
          <w:right w:val="single" w:sz="4" w:space="4" w:color="auto"/>
        </w:pBdr>
        <w:ind w:firstLine="720"/>
        <w:rPr>
          <w:rFonts w:ascii="Leelawadee" w:hAnsi="Leelawadee" w:cs="Leelawadee"/>
          <w:sz w:val="8"/>
          <w:szCs w:val="8"/>
        </w:rPr>
      </w:pPr>
    </w:p>
    <w:p w14:paraId="70F5E475" w14:textId="77777777" w:rsidR="00900A97" w:rsidRPr="005A3F25" w:rsidRDefault="00900A97" w:rsidP="00900A97">
      <w:pPr>
        <w:pBdr>
          <w:top w:val="single" w:sz="4" w:space="1" w:color="auto"/>
          <w:left w:val="single" w:sz="4" w:space="4" w:color="auto"/>
          <w:bottom w:val="single" w:sz="4" w:space="3" w:color="auto"/>
          <w:right w:val="single" w:sz="4" w:space="4" w:color="auto"/>
        </w:pBdr>
        <w:overflowPunct/>
        <w:autoSpaceDE/>
        <w:autoSpaceDN/>
        <w:adjustRightInd/>
        <w:rPr>
          <w:rFonts w:ascii="Leelawadee" w:hAnsi="Leelawadee" w:cs="Leelawadee"/>
          <w:sz w:val="19"/>
          <w:szCs w:val="19"/>
        </w:rPr>
      </w:pPr>
      <w:r w:rsidRPr="005A3F25">
        <w:rPr>
          <w:rFonts w:ascii="Leelawadee" w:hAnsi="Leelawadee" w:cs="Leelawadee"/>
          <w:b/>
        </w:rPr>
        <w:t>Water Installation Charge</w:t>
      </w:r>
      <w:r w:rsidR="008221BD">
        <w:rPr>
          <w:rFonts w:ascii="Leelawadee" w:hAnsi="Leelawadee" w:cs="Leelawadee"/>
        </w:rPr>
        <w:t>: $20</w:t>
      </w:r>
      <w:r w:rsidRPr="005A3F25">
        <w:rPr>
          <w:rFonts w:ascii="Leelawadee" w:hAnsi="Leelawadee" w:cs="Leelawadee"/>
        </w:rPr>
        <w:t>,000.00</w:t>
      </w:r>
    </w:p>
    <w:p w14:paraId="70F5E476" w14:textId="77777777" w:rsidR="00900A97" w:rsidRPr="00DE55D1" w:rsidRDefault="00900A97" w:rsidP="00DE55D1">
      <w:pPr>
        <w:pBdr>
          <w:top w:val="single" w:sz="4" w:space="1" w:color="auto"/>
          <w:left w:val="single" w:sz="4" w:space="4" w:color="auto"/>
          <w:bottom w:val="single" w:sz="4" w:space="3" w:color="auto"/>
          <w:right w:val="single" w:sz="4" w:space="4" w:color="auto"/>
        </w:pBdr>
        <w:ind w:firstLine="720"/>
        <w:rPr>
          <w:rFonts w:ascii="Leelawadee" w:hAnsi="Leelawadee" w:cs="Leelawadee"/>
          <w:sz w:val="8"/>
          <w:szCs w:val="8"/>
        </w:rPr>
      </w:pPr>
    </w:p>
    <w:p w14:paraId="70F5E477" w14:textId="77777777" w:rsidR="00900A97" w:rsidRPr="005A3F25" w:rsidRDefault="00900A97" w:rsidP="00900A97">
      <w:pPr>
        <w:pBdr>
          <w:top w:val="single" w:sz="4" w:space="1" w:color="auto"/>
          <w:left w:val="single" w:sz="4" w:space="4" w:color="auto"/>
          <w:bottom w:val="single" w:sz="4" w:space="3" w:color="auto"/>
          <w:right w:val="single" w:sz="4" w:space="4" w:color="auto"/>
        </w:pBdr>
        <w:overflowPunct/>
        <w:autoSpaceDE/>
        <w:autoSpaceDN/>
        <w:adjustRightInd/>
        <w:rPr>
          <w:rFonts w:ascii="Leelawadee" w:hAnsi="Leelawadee" w:cs="Leelawadee"/>
        </w:rPr>
      </w:pPr>
      <w:r w:rsidRPr="005A3F25">
        <w:rPr>
          <w:rFonts w:ascii="Leelawadee" w:hAnsi="Leelawadee" w:cs="Leelawadee"/>
          <w:b/>
          <w:sz w:val="22"/>
          <w:szCs w:val="22"/>
        </w:rPr>
        <w:t>Revok</w:t>
      </w:r>
      <w:r w:rsidRPr="005A3F25">
        <w:rPr>
          <w:rFonts w:ascii="Leelawadee" w:hAnsi="Leelawadee" w:cs="Leelawadee"/>
          <w:b/>
        </w:rPr>
        <w:t>ed Water Re-connection Fee:</w:t>
      </w:r>
      <w:r w:rsidRPr="005A3F25">
        <w:rPr>
          <w:rFonts w:ascii="Leelawadee" w:hAnsi="Leelawadee" w:cs="Leelawadee"/>
          <w:sz w:val="22"/>
          <w:szCs w:val="22"/>
        </w:rPr>
        <w:t xml:space="preserve"> </w:t>
      </w:r>
      <w:r w:rsidRPr="005A3F25">
        <w:rPr>
          <w:rFonts w:ascii="Leelawadee" w:hAnsi="Leelawadee" w:cs="Leelawadee"/>
        </w:rPr>
        <w:t>Owners who are twelve (12) months delinquent in paying their dues, assessments and/or water charges will forfeit their water connection.  The fee for a new water hookup is currently $</w:t>
      </w:r>
      <w:r w:rsidR="008221BD">
        <w:rPr>
          <w:rFonts w:ascii="Leelawadee" w:hAnsi="Leelawadee" w:cs="Leelawadee"/>
        </w:rPr>
        <w:t>20</w:t>
      </w:r>
      <w:r w:rsidRPr="005A3F25">
        <w:rPr>
          <w:rFonts w:ascii="Leelawadee" w:hAnsi="Leelawadee" w:cs="Leelawadee"/>
        </w:rPr>
        <w:t xml:space="preserve">,000.00 and must be paid together with all past-due amounts before being allowed to have another water connection.  </w:t>
      </w:r>
    </w:p>
    <w:p w14:paraId="70F5E478" w14:textId="77777777" w:rsidR="00900A97" w:rsidRPr="00DE55D1" w:rsidRDefault="00900A97" w:rsidP="00DE55D1">
      <w:pPr>
        <w:pBdr>
          <w:top w:val="single" w:sz="4" w:space="1" w:color="auto"/>
          <w:left w:val="single" w:sz="4" w:space="4" w:color="auto"/>
          <w:bottom w:val="single" w:sz="4" w:space="3" w:color="auto"/>
          <w:right w:val="single" w:sz="4" w:space="4" w:color="auto"/>
        </w:pBdr>
        <w:ind w:firstLine="720"/>
        <w:rPr>
          <w:rFonts w:ascii="Leelawadee" w:hAnsi="Leelawadee" w:cs="Leelawadee"/>
          <w:sz w:val="8"/>
          <w:szCs w:val="8"/>
        </w:rPr>
      </w:pPr>
    </w:p>
    <w:p w14:paraId="70F5E479" w14:textId="77777777" w:rsidR="00900A97" w:rsidRPr="00D1263C" w:rsidRDefault="00900A97" w:rsidP="00900A97">
      <w:pPr>
        <w:pBdr>
          <w:top w:val="single" w:sz="4" w:space="1" w:color="auto"/>
          <w:left w:val="single" w:sz="4" w:space="4" w:color="auto"/>
          <w:bottom w:val="single" w:sz="4" w:space="3" w:color="auto"/>
          <w:right w:val="single" w:sz="4" w:space="4" w:color="auto"/>
        </w:pBdr>
        <w:overflowPunct/>
        <w:autoSpaceDE/>
        <w:autoSpaceDN/>
        <w:adjustRightInd/>
        <w:rPr>
          <w:rFonts w:ascii="Leelawadee" w:hAnsi="Leelawadee" w:cs="Leelawadee"/>
          <w:i/>
          <w:sz w:val="16"/>
          <w:szCs w:val="16"/>
        </w:rPr>
      </w:pPr>
      <w:r w:rsidRPr="00D1263C">
        <w:rPr>
          <w:rFonts w:ascii="Leelawadee" w:hAnsi="Leelawadee" w:cs="Leelawadee"/>
          <w:i/>
          <w:sz w:val="16"/>
          <w:szCs w:val="16"/>
        </w:rPr>
        <w:t>After 4 months of non-payment; a lien may be placed on your property.  After 13 months of non-payment, foreclosure process may commence.  All legal fees associated with collection of the above charges will be applied to the property owner’s account.</w:t>
      </w:r>
    </w:p>
    <w:p w14:paraId="70F5E47A" w14:textId="77777777" w:rsidR="00D1263C" w:rsidRPr="00D1263C" w:rsidRDefault="00D1263C" w:rsidP="00834CF0">
      <w:pPr>
        <w:rPr>
          <w:rFonts w:ascii="Leelawadee" w:hAnsi="Leelawadee" w:cs="Leelawadee"/>
          <w:b/>
          <w:sz w:val="12"/>
          <w:szCs w:val="12"/>
        </w:rPr>
      </w:pPr>
    </w:p>
    <w:p w14:paraId="70F5E47B" w14:textId="77777777" w:rsidR="00834CF0" w:rsidRPr="005A3F25" w:rsidRDefault="00834CF0" w:rsidP="00834CF0">
      <w:pPr>
        <w:rPr>
          <w:rFonts w:ascii="Leelawadee" w:hAnsi="Leelawadee" w:cs="Leelawadee"/>
          <w:b/>
        </w:rPr>
      </w:pPr>
      <w:r w:rsidRPr="005A3F25">
        <w:rPr>
          <w:rFonts w:ascii="Leelawadee" w:hAnsi="Leelawadee" w:cs="Leelawadee"/>
          <w:b/>
        </w:rPr>
        <w:t>Clubhouse Rental</w:t>
      </w:r>
      <w:r w:rsidR="00AF7A05">
        <w:rPr>
          <w:rFonts w:ascii="Leelawadee" w:hAnsi="Leelawadee" w:cs="Leelawadee"/>
        </w:rPr>
        <w:t xml:space="preserve"> is $40</w:t>
      </w:r>
      <w:r w:rsidRPr="005A3F25">
        <w:rPr>
          <w:rFonts w:ascii="Leelawadee" w:hAnsi="Leelawadee" w:cs="Leelawadee"/>
        </w:rPr>
        <w:t>.00 per day.</w:t>
      </w:r>
      <w:r w:rsidRPr="005A3F25">
        <w:rPr>
          <w:rFonts w:ascii="Leelawadee" w:hAnsi="Leelawadee" w:cs="Leelawadee"/>
          <w:b/>
        </w:rPr>
        <w:t xml:space="preserve"> </w:t>
      </w:r>
      <w:r w:rsidRPr="00D1263C">
        <w:rPr>
          <w:rFonts w:ascii="Leelawadee" w:hAnsi="Leelawadee" w:cs="Leelawadee"/>
        </w:rPr>
        <w:t>The clubhouse</w:t>
      </w:r>
      <w:r w:rsidRPr="005A3F25">
        <w:rPr>
          <w:rFonts w:ascii="Leelawadee" w:hAnsi="Leelawadee" w:cs="Leelawadee"/>
        </w:rPr>
        <w:t xml:space="preserve"> is for Rolling Hills-Glencairn members and their guests.  Sponsoring member must also be in good standing (dues &amp; water bills current). </w:t>
      </w:r>
      <w:r w:rsidRPr="005A3F25">
        <w:rPr>
          <w:rFonts w:ascii="Leelawadee" w:hAnsi="Leelawadee" w:cs="Leelawadee"/>
          <w:b/>
        </w:rPr>
        <w:t>**</w:t>
      </w:r>
    </w:p>
    <w:p w14:paraId="70F5E47C" w14:textId="77777777" w:rsidR="00834CF0" w:rsidRPr="00DE55D1" w:rsidRDefault="00834CF0" w:rsidP="00834CF0">
      <w:pPr>
        <w:rPr>
          <w:rFonts w:ascii="Leelawadee" w:hAnsi="Leelawadee" w:cs="Leelawadee"/>
          <w:sz w:val="8"/>
          <w:szCs w:val="8"/>
        </w:rPr>
      </w:pPr>
    </w:p>
    <w:p w14:paraId="70F5E47D" w14:textId="77777777" w:rsidR="00834CF0" w:rsidRPr="005A3F25" w:rsidRDefault="00834CF0" w:rsidP="00834CF0">
      <w:pPr>
        <w:rPr>
          <w:rFonts w:ascii="Leelawadee" w:hAnsi="Leelawadee" w:cs="Leelawadee"/>
          <w:b/>
        </w:rPr>
      </w:pPr>
      <w:r w:rsidRPr="005A3F25">
        <w:rPr>
          <w:rFonts w:ascii="Leelawadee" w:hAnsi="Leelawadee" w:cs="Leelawadee"/>
          <w:b/>
        </w:rPr>
        <w:t>The picnic shelter and barbecue</w:t>
      </w:r>
      <w:r w:rsidRPr="005A3F25">
        <w:rPr>
          <w:rFonts w:ascii="Leelawadee" w:hAnsi="Leelawadee" w:cs="Leelawadee"/>
        </w:rPr>
        <w:t xml:space="preserve"> may be used on a first come, first served basis. If you would like to reserve the picnic area please call the office. (There is no charge for this facility)</w:t>
      </w:r>
      <w:r w:rsidRPr="005A3F25">
        <w:rPr>
          <w:rFonts w:ascii="Leelawadee" w:hAnsi="Leelawadee" w:cs="Leelawadee"/>
          <w:b/>
        </w:rPr>
        <w:t xml:space="preserve"> **</w:t>
      </w:r>
    </w:p>
    <w:p w14:paraId="70F5E47E" w14:textId="77777777" w:rsidR="00834CF0" w:rsidRPr="00DE55D1" w:rsidRDefault="00834CF0" w:rsidP="00834CF0">
      <w:pPr>
        <w:rPr>
          <w:rFonts w:ascii="Leelawadee" w:hAnsi="Leelawadee" w:cs="Leelawadee"/>
          <w:b/>
          <w:sz w:val="8"/>
          <w:szCs w:val="8"/>
        </w:rPr>
      </w:pPr>
    </w:p>
    <w:p w14:paraId="70F5E47F" w14:textId="77777777" w:rsidR="00834CF0" w:rsidRPr="005A3F25" w:rsidRDefault="00834CF0" w:rsidP="00834CF0">
      <w:pPr>
        <w:rPr>
          <w:rFonts w:ascii="Leelawadee" w:hAnsi="Leelawadee" w:cs="Leelawadee"/>
          <w:b/>
        </w:rPr>
      </w:pPr>
      <w:r w:rsidRPr="005A3F25">
        <w:rPr>
          <w:rFonts w:ascii="Leelawadee" w:hAnsi="Leelawadee" w:cs="Leelawadee"/>
          <w:b/>
          <w:bCs/>
        </w:rPr>
        <w:t xml:space="preserve">Pool </w:t>
      </w:r>
      <w:r w:rsidRPr="005A3F25">
        <w:rPr>
          <w:rFonts w:ascii="Leelawadee" w:hAnsi="Leelawadee" w:cs="Leelawadee"/>
        </w:rPr>
        <w:t>is also available for private parties during the regular season but only outside the regul</w:t>
      </w:r>
      <w:r w:rsidR="008221BD">
        <w:rPr>
          <w:rFonts w:ascii="Leelawadee" w:hAnsi="Leelawadee" w:cs="Leelawadee"/>
        </w:rPr>
        <w:t>ar swim schedule. The c</w:t>
      </w:r>
      <w:r w:rsidR="00AB1778">
        <w:rPr>
          <w:rFonts w:ascii="Leelawadee" w:hAnsi="Leelawadee" w:cs="Leelawadee"/>
        </w:rPr>
        <w:t>ost is $40</w:t>
      </w:r>
      <w:r w:rsidRPr="005A3F25">
        <w:rPr>
          <w:rFonts w:ascii="Leelawadee" w:hAnsi="Leelawadee" w:cs="Leelawadee"/>
        </w:rPr>
        <w:t>.00 per hour. (minimum of 2 hours) Please call Valerie or Ruby at the Rolling Hills-Glencairn office for reservations.  If the clubhouse is also needed, t</w:t>
      </w:r>
      <w:r w:rsidR="008221BD">
        <w:rPr>
          <w:rFonts w:ascii="Leelawadee" w:hAnsi="Leelawadee" w:cs="Leelawadee"/>
        </w:rPr>
        <w:t>he fee would be an additional $40</w:t>
      </w:r>
      <w:r w:rsidRPr="005A3F25">
        <w:rPr>
          <w:rFonts w:ascii="Leelawadee" w:hAnsi="Leelawadee" w:cs="Leelawadee"/>
        </w:rPr>
        <w:t>.00.</w:t>
      </w:r>
      <w:r w:rsidRPr="005A3F25">
        <w:rPr>
          <w:rFonts w:ascii="Leelawadee" w:hAnsi="Leelawadee" w:cs="Leelawadee"/>
          <w:b/>
        </w:rPr>
        <w:t xml:space="preserve"> **</w:t>
      </w:r>
    </w:p>
    <w:p w14:paraId="70F5E480" w14:textId="77777777" w:rsidR="00834CF0" w:rsidRPr="00DE55D1" w:rsidRDefault="00834CF0" w:rsidP="00DE55D1">
      <w:pPr>
        <w:jc w:val="both"/>
        <w:rPr>
          <w:rFonts w:ascii="Leelawadee" w:hAnsi="Leelawadee" w:cs="Leelawadee"/>
          <w:sz w:val="8"/>
          <w:szCs w:val="8"/>
        </w:rPr>
      </w:pPr>
      <w:r w:rsidRPr="00DE55D1">
        <w:rPr>
          <w:rFonts w:ascii="Leelawadee" w:hAnsi="Leelawadee" w:cs="Leelawadee"/>
          <w:sz w:val="8"/>
          <w:szCs w:val="8"/>
        </w:rPr>
        <w:t xml:space="preserve">  </w:t>
      </w:r>
    </w:p>
    <w:p w14:paraId="70F5E481" w14:textId="77777777" w:rsidR="001E4130" w:rsidRPr="00D1263C" w:rsidRDefault="00834CF0" w:rsidP="00DE55D1">
      <w:pPr>
        <w:rPr>
          <w:rFonts w:ascii="Leelawadee" w:hAnsi="Leelawadee" w:cs="Leelawadee"/>
          <w:sz w:val="12"/>
          <w:szCs w:val="12"/>
        </w:rPr>
      </w:pPr>
      <w:r w:rsidRPr="00D1263C">
        <w:rPr>
          <w:rFonts w:ascii="Leelawadee" w:hAnsi="Leelawadee" w:cs="Leelawadee"/>
          <w:b/>
        </w:rPr>
        <w:t>The in</w:t>
      </w:r>
      <w:r w:rsidR="0043091B">
        <w:rPr>
          <w:rFonts w:ascii="Leelawadee" w:hAnsi="Leelawadee" w:cs="Leelawadee"/>
          <w:b/>
        </w:rPr>
        <w:t>itial water connection fee is $20</w:t>
      </w:r>
      <w:r w:rsidRPr="00D1263C">
        <w:rPr>
          <w:rFonts w:ascii="Leelawadee" w:hAnsi="Leelawadee" w:cs="Leelawadee"/>
          <w:b/>
        </w:rPr>
        <w:t>,000.00</w:t>
      </w:r>
      <w:r w:rsidRPr="00D1263C">
        <w:rPr>
          <w:rFonts w:ascii="Leelawadee" w:hAnsi="Leelawadee" w:cs="Leelawadee"/>
        </w:rPr>
        <w:t xml:space="preserve"> payable to Rolling Hills-Glencairn.  If your account balance (dues, assessments or monthly water charges) is in arrears for one year, the connection will be forfeited, the meter will be removed and the applicant will need to reapply for a water connection.</w:t>
      </w:r>
    </w:p>
    <w:tbl>
      <w:tblPr>
        <w:tblpPr w:leftFromText="180" w:rightFromText="180" w:vertAnchor="text" w:horzAnchor="margin" w:tblpXSpec="center" w:tblpY="230"/>
        <w:tblW w:w="6725" w:type="dxa"/>
        <w:tblLook w:val="0000" w:firstRow="0" w:lastRow="0" w:firstColumn="0" w:lastColumn="0" w:noHBand="0" w:noVBand="0"/>
      </w:tblPr>
      <w:tblGrid>
        <w:gridCol w:w="4725"/>
        <w:gridCol w:w="323"/>
        <w:gridCol w:w="1677"/>
      </w:tblGrid>
      <w:tr w:rsidR="00DE55D1" w:rsidRPr="005A3F25" w14:paraId="70F5E483" w14:textId="77777777" w:rsidTr="00955EA8">
        <w:trPr>
          <w:trHeight w:val="261"/>
        </w:trPr>
        <w:tc>
          <w:tcPr>
            <w:tcW w:w="67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F5E482" w14:textId="77777777" w:rsidR="00DE55D1" w:rsidRPr="005A3F25" w:rsidRDefault="00DE55D1" w:rsidP="00955EA8">
            <w:pPr>
              <w:jc w:val="center"/>
              <w:rPr>
                <w:rFonts w:ascii="Leelawadee" w:hAnsi="Leelawadee" w:cs="Leelawadee"/>
                <w:b/>
                <w:bCs/>
                <w:sz w:val="18"/>
                <w:szCs w:val="18"/>
              </w:rPr>
            </w:pPr>
            <w:r w:rsidRPr="005A3F25">
              <w:rPr>
                <w:rFonts w:ascii="Leelawadee" w:hAnsi="Leelawadee" w:cs="Leelawadee"/>
                <w:b/>
                <w:bCs/>
                <w:sz w:val="18"/>
                <w:szCs w:val="18"/>
              </w:rPr>
              <w:t>MONTHLY WATER RATES</w:t>
            </w:r>
            <w:r w:rsidRPr="005A3F25">
              <w:rPr>
                <w:rFonts w:ascii="Leelawadee" w:hAnsi="Leelawadee" w:cs="Leelawadee"/>
                <w:sz w:val="18"/>
                <w:szCs w:val="18"/>
              </w:rPr>
              <w:t xml:space="preserve"> </w:t>
            </w:r>
          </w:p>
        </w:tc>
      </w:tr>
      <w:tr w:rsidR="00DE55D1" w:rsidRPr="005A3F25" w14:paraId="70F5E487" w14:textId="77777777" w:rsidTr="00955EA8">
        <w:trPr>
          <w:trHeight w:val="245"/>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84" w14:textId="77777777" w:rsidR="00DE55D1" w:rsidRPr="005A3F25" w:rsidRDefault="00DE55D1" w:rsidP="00955EA8">
            <w:pPr>
              <w:rPr>
                <w:rFonts w:ascii="Leelawadee" w:hAnsi="Leelawadee" w:cs="Leelawadee"/>
                <w:sz w:val="16"/>
                <w:szCs w:val="16"/>
              </w:rPr>
            </w:pPr>
            <w:r>
              <w:rPr>
                <w:rFonts w:ascii="Leelawadee" w:hAnsi="Leelawadee" w:cs="Leelawadee"/>
                <w:sz w:val="16"/>
                <w:szCs w:val="16"/>
              </w:rPr>
              <w:t xml:space="preserve">0 to 1000 cubic foot </w:t>
            </w:r>
            <w:r w:rsidRPr="005A3F25">
              <w:rPr>
                <w:rFonts w:ascii="Leelawadee" w:hAnsi="Leelawadee" w:cs="Leelawadee"/>
                <w:sz w:val="16"/>
                <w:szCs w:val="16"/>
              </w:rPr>
              <w:t xml:space="preserve">(Oct.-May)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85" w14:textId="77777777" w:rsidR="00DE55D1" w:rsidRPr="005A3F25" w:rsidRDefault="00DE55D1" w:rsidP="00955EA8">
            <w:pPr>
              <w:rPr>
                <w:rFonts w:ascii="Leelawadee" w:hAnsi="Leelawadee" w:cs="Leelawadee"/>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86" w14:textId="54848646" w:rsidR="00DE55D1" w:rsidRPr="005A3F25" w:rsidRDefault="00AB1778" w:rsidP="00AB1778">
            <w:pPr>
              <w:jc w:val="center"/>
              <w:rPr>
                <w:rFonts w:ascii="Leelawadee" w:hAnsi="Leelawadee" w:cs="Leelawadee"/>
                <w:sz w:val="16"/>
                <w:szCs w:val="16"/>
              </w:rPr>
            </w:pPr>
            <w:r>
              <w:rPr>
                <w:rFonts w:ascii="Leelawadee" w:hAnsi="Leelawadee" w:cs="Leelawadee"/>
                <w:sz w:val="16"/>
                <w:szCs w:val="16"/>
              </w:rPr>
              <w:t>$</w:t>
            </w:r>
            <w:r w:rsidR="002918A9">
              <w:rPr>
                <w:rFonts w:ascii="Leelawadee" w:hAnsi="Leelawadee" w:cs="Leelawadee"/>
                <w:sz w:val="16"/>
                <w:szCs w:val="16"/>
              </w:rPr>
              <w:t>65</w:t>
            </w:r>
            <w:r w:rsidR="00DE55D1" w:rsidRPr="005A3F25">
              <w:rPr>
                <w:rFonts w:ascii="Leelawadee" w:hAnsi="Leelawadee" w:cs="Leelawadee"/>
                <w:sz w:val="16"/>
                <w:szCs w:val="16"/>
              </w:rPr>
              <w:t>.00</w:t>
            </w:r>
          </w:p>
        </w:tc>
      </w:tr>
      <w:tr w:rsidR="00DE55D1" w:rsidRPr="005A3F25" w14:paraId="70F5E48B" w14:textId="77777777" w:rsidTr="00955EA8">
        <w:trPr>
          <w:trHeight w:val="275"/>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88" w14:textId="77777777" w:rsidR="00DE55D1" w:rsidRPr="005A3F25" w:rsidRDefault="00DE55D1" w:rsidP="00AB1778">
            <w:pPr>
              <w:rPr>
                <w:rFonts w:ascii="Leelawadee" w:hAnsi="Leelawadee" w:cs="Leelawadee"/>
                <w:sz w:val="16"/>
                <w:szCs w:val="16"/>
              </w:rPr>
            </w:pPr>
            <w:r>
              <w:rPr>
                <w:rFonts w:ascii="Leelawadee" w:hAnsi="Leelawadee" w:cs="Leelawadee"/>
                <w:sz w:val="16"/>
                <w:szCs w:val="16"/>
              </w:rPr>
              <w:t xml:space="preserve">0 to </w:t>
            </w:r>
            <w:r w:rsidRPr="005A3F25">
              <w:rPr>
                <w:rFonts w:ascii="Leelawadee" w:hAnsi="Leelawadee" w:cs="Leelawadee"/>
                <w:sz w:val="16"/>
                <w:szCs w:val="16"/>
              </w:rPr>
              <w:t>1</w:t>
            </w:r>
            <w:r w:rsidR="00AB1778">
              <w:rPr>
                <w:rFonts w:ascii="Leelawadee" w:hAnsi="Leelawadee" w:cs="Leelawadee"/>
                <w:sz w:val="16"/>
                <w:szCs w:val="16"/>
              </w:rPr>
              <w:t>0</w:t>
            </w:r>
            <w:r w:rsidRPr="005A3F25">
              <w:rPr>
                <w:rFonts w:ascii="Leelawadee" w:hAnsi="Leelawadee" w:cs="Leelawadee"/>
                <w:sz w:val="16"/>
                <w:szCs w:val="16"/>
              </w:rPr>
              <w:t>00 cubic foot   (June-Sept.)</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89" w14:textId="77777777" w:rsidR="00DE55D1" w:rsidRPr="005A3F25" w:rsidRDefault="00DE55D1" w:rsidP="00955EA8">
            <w:pPr>
              <w:jc w:val="center"/>
              <w:rPr>
                <w:rFonts w:ascii="Leelawadee" w:hAnsi="Leelawadee" w:cs="Leelawadee"/>
                <w:i/>
                <w:iCs/>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8A" w14:textId="7EEA0FDD" w:rsidR="00DE55D1" w:rsidRPr="005A3F25" w:rsidRDefault="00B20B43" w:rsidP="00B20B43">
            <w:pPr>
              <w:rPr>
                <w:rFonts w:ascii="Leelawadee" w:hAnsi="Leelawadee" w:cs="Leelawadee"/>
                <w:sz w:val="16"/>
                <w:szCs w:val="16"/>
              </w:rPr>
            </w:pPr>
            <w:r>
              <w:rPr>
                <w:rFonts w:ascii="Leelawadee" w:hAnsi="Leelawadee" w:cs="Leelawadee"/>
                <w:sz w:val="16"/>
                <w:szCs w:val="16"/>
              </w:rPr>
              <w:t xml:space="preserve">          </w:t>
            </w:r>
            <w:r w:rsidR="00AB1778">
              <w:rPr>
                <w:rFonts w:ascii="Leelawadee" w:hAnsi="Leelawadee" w:cs="Leelawadee"/>
                <w:sz w:val="16"/>
                <w:szCs w:val="16"/>
              </w:rPr>
              <w:t xml:space="preserve"> $</w:t>
            </w:r>
            <w:r w:rsidR="002918A9">
              <w:rPr>
                <w:rFonts w:ascii="Leelawadee" w:hAnsi="Leelawadee" w:cs="Leelawadee"/>
                <w:sz w:val="16"/>
                <w:szCs w:val="16"/>
              </w:rPr>
              <w:t>6</w:t>
            </w:r>
            <w:r w:rsidR="00AF7A05">
              <w:rPr>
                <w:rFonts w:ascii="Leelawadee" w:hAnsi="Leelawadee" w:cs="Leelawadee"/>
                <w:sz w:val="16"/>
                <w:szCs w:val="16"/>
              </w:rPr>
              <w:t>5</w:t>
            </w:r>
            <w:r w:rsidR="00DE55D1">
              <w:rPr>
                <w:rFonts w:ascii="Leelawadee" w:hAnsi="Leelawadee" w:cs="Leelawadee"/>
                <w:sz w:val="16"/>
                <w:szCs w:val="16"/>
              </w:rPr>
              <w:t>.00</w:t>
            </w:r>
          </w:p>
        </w:tc>
      </w:tr>
      <w:tr w:rsidR="00DE55D1" w:rsidRPr="005A3F25" w14:paraId="70F5E48F" w14:textId="77777777" w:rsidTr="00955EA8">
        <w:trPr>
          <w:trHeight w:val="276"/>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8C" w14:textId="77777777" w:rsidR="00DE55D1" w:rsidRPr="005A3F25" w:rsidRDefault="00DE55D1" w:rsidP="00955EA8">
            <w:pPr>
              <w:rPr>
                <w:rFonts w:ascii="Leelawadee" w:hAnsi="Leelawadee" w:cs="Leelawadee"/>
                <w:sz w:val="16"/>
                <w:szCs w:val="16"/>
              </w:rPr>
            </w:pPr>
            <w:r w:rsidRPr="005A3F25">
              <w:rPr>
                <w:rFonts w:ascii="Leelawadee" w:hAnsi="Leelawadee" w:cs="Leelawadee"/>
                <w:sz w:val="16"/>
                <w:szCs w:val="16"/>
              </w:rPr>
              <w:t xml:space="preserve">Next 250 cubic foot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8D" w14:textId="77777777" w:rsidR="00DE55D1" w:rsidRPr="005A3F25" w:rsidRDefault="00DE55D1" w:rsidP="00955EA8">
            <w:pPr>
              <w:jc w:val="center"/>
              <w:rPr>
                <w:rFonts w:ascii="Leelawadee" w:hAnsi="Leelawadee" w:cs="Leelawadee"/>
                <w:i/>
                <w:iCs/>
                <w:sz w:val="16"/>
                <w:szCs w:val="16"/>
              </w:rPr>
            </w:pPr>
            <w:r w:rsidRPr="005A3F25">
              <w:rPr>
                <w:rFonts w:ascii="Leelawadee" w:hAnsi="Leelawadee" w:cs="Leelawadee"/>
                <w:i/>
                <w:iCs/>
                <w:sz w:val="16"/>
                <w:szCs w:val="16"/>
              </w:rPr>
              <w:t>X</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8E" w14:textId="77777777" w:rsidR="00DE55D1" w:rsidRPr="005A3F25" w:rsidRDefault="00DE55D1" w:rsidP="00955EA8">
            <w:pPr>
              <w:jc w:val="right"/>
              <w:rPr>
                <w:rFonts w:ascii="Leelawadee" w:hAnsi="Leelawadee" w:cs="Leelawadee"/>
                <w:sz w:val="16"/>
                <w:szCs w:val="16"/>
              </w:rPr>
            </w:pPr>
            <w:r w:rsidRPr="005A3F25">
              <w:rPr>
                <w:rFonts w:ascii="Leelawadee" w:hAnsi="Leelawadee" w:cs="Leelawadee"/>
                <w:sz w:val="16"/>
                <w:szCs w:val="16"/>
              </w:rPr>
              <w:t>2¢ per cubic ft.</w:t>
            </w:r>
          </w:p>
        </w:tc>
      </w:tr>
      <w:tr w:rsidR="00DE55D1" w:rsidRPr="005A3F25" w14:paraId="70F5E493" w14:textId="77777777" w:rsidTr="00955EA8">
        <w:trPr>
          <w:trHeight w:val="276"/>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0" w14:textId="77777777" w:rsidR="00DE55D1" w:rsidRPr="005A3F25" w:rsidRDefault="00DE55D1" w:rsidP="00955EA8">
            <w:pPr>
              <w:rPr>
                <w:rFonts w:ascii="Leelawadee" w:hAnsi="Leelawadee" w:cs="Leelawadee"/>
                <w:sz w:val="16"/>
                <w:szCs w:val="16"/>
              </w:rPr>
            </w:pPr>
            <w:r w:rsidRPr="005A3F25">
              <w:rPr>
                <w:rFonts w:ascii="Leelawadee" w:hAnsi="Leelawadee" w:cs="Leelawadee"/>
                <w:sz w:val="16"/>
                <w:szCs w:val="16"/>
              </w:rPr>
              <w:t xml:space="preserve">Next 250 cubic foot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1" w14:textId="77777777" w:rsidR="00DE55D1" w:rsidRPr="005A3F25" w:rsidRDefault="00DE55D1" w:rsidP="00955EA8">
            <w:pPr>
              <w:jc w:val="center"/>
              <w:rPr>
                <w:rFonts w:ascii="Leelawadee" w:hAnsi="Leelawadee" w:cs="Leelawadee"/>
                <w:i/>
                <w:iCs/>
                <w:sz w:val="16"/>
                <w:szCs w:val="16"/>
              </w:rPr>
            </w:pPr>
            <w:r w:rsidRPr="005A3F25">
              <w:rPr>
                <w:rFonts w:ascii="Leelawadee" w:hAnsi="Leelawadee" w:cs="Leelawadee"/>
                <w:i/>
                <w:iCs/>
                <w:sz w:val="16"/>
                <w:szCs w:val="16"/>
              </w:rPr>
              <w:t>X</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2" w14:textId="77777777" w:rsidR="00DE55D1" w:rsidRPr="005A3F25" w:rsidRDefault="00DE55D1" w:rsidP="00955EA8">
            <w:pPr>
              <w:jc w:val="right"/>
              <w:rPr>
                <w:rFonts w:ascii="Leelawadee" w:hAnsi="Leelawadee" w:cs="Leelawadee"/>
                <w:sz w:val="16"/>
                <w:szCs w:val="16"/>
              </w:rPr>
            </w:pPr>
            <w:r w:rsidRPr="005A3F25">
              <w:rPr>
                <w:rFonts w:ascii="Leelawadee" w:hAnsi="Leelawadee" w:cs="Leelawadee"/>
                <w:sz w:val="16"/>
                <w:szCs w:val="16"/>
              </w:rPr>
              <w:t>3¢ per cubic ft.</w:t>
            </w:r>
          </w:p>
        </w:tc>
      </w:tr>
      <w:tr w:rsidR="00DE55D1" w:rsidRPr="005A3F25" w14:paraId="70F5E497" w14:textId="77777777" w:rsidTr="00955EA8">
        <w:trPr>
          <w:trHeight w:val="276"/>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4" w14:textId="77777777" w:rsidR="00DE55D1" w:rsidRPr="005A3F25" w:rsidRDefault="00DE55D1" w:rsidP="00955EA8">
            <w:pPr>
              <w:rPr>
                <w:rFonts w:ascii="Leelawadee" w:hAnsi="Leelawadee" w:cs="Leelawadee"/>
                <w:sz w:val="16"/>
                <w:szCs w:val="16"/>
              </w:rPr>
            </w:pPr>
            <w:r w:rsidRPr="005A3F25">
              <w:rPr>
                <w:rFonts w:ascii="Leelawadee" w:hAnsi="Leelawadee" w:cs="Leelawadee"/>
                <w:sz w:val="16"/>
                <w:szCs w:val="16"/>
              </w:rPr>
              <w:t xml:space="preserve">Next 250 cubic foot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5" w14:textId="77777777" w:rsidR="00DE55D1" w:rsidRPr="005A3F25" w:rsidRDefault="00DE55D1" w:rsidP="00955EA8">
            <w:pPr>
              <w:jc w:val="center"/>
              <w:rPr>
                <w:rFonts w:ascii="Leelawadee" w:hAnsi="Leelawadee" w:cs="Leelawadee"/>
                <w:i/>
                <w:iCs/>
                <w:sz w:val="16"/>
                <w:szCs w:val="16"/>
              </w:rPr>
            </w:pPr>
            <w:r w:rsidRPr="005A3F25">
              <w:rPr>
                <w:rFonts w:ascii="Leelawadee" w:hAnsi="Leelawadee" w:cs="Leelawadee"/>
                <w:i/>
                <w:iCs/>
                <w:sz w:val="16"/>
                <w:szCs w:val="16"/>
              </w:rPr>
              <w:t>X</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6" w14:textId="77777777" w:rsidR="00DE55D1" w:rsidRPr="005A3F25" w:rsidRDefault="00DE55D1" w:rsidP="00955EA8">
            <w:pPr>
              <w:jc w:val="right"/>
              <w:rPr>
                <w:rFonts w:ascii="Leelawadee" w:hAnsi="Leelawadee" w:cs="Leelawadee"/>
                <w:sz w:val="16"/>
                <w:szCs w:val="16"/>
              </w:rPr>
            </w:pPr>
            <w:r w:rsidRPr="005A3F25">
              <w:rPr>
                <w:rFonts w:ascii="Leelawadee" w:hAnsi="Leelawadee" w:cs="Leelawadee"/>
                <w:sz w:val="16"/>
                <w:szCs w:val="16"/>
              </w:rPr>
              <w:t>4.5¢ per cubic ft.</w:t>
            </w:r>
          </w:p>
        </w:tc>
      </w:tr>
      <w:tr w:rsidR="00DE55D1" w:rsidRPr="005A3F25" w14:paraId="70F5E49B" w14:textId="77777777" w:rsidTr="00955EA8">
        <w:trPr>
          <w:trHeight w:val="276"/>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8" w14:textId="77777777" w:rsidR="00DE55D1" w:rsidRPr="005A3F25" w:rsidRDefault="00DE55D1" w:rsidP="00955EA8">
            <w:pPr>
              <w:rPr>
                <w:rFonts w:ascii="Leelawadee" w:hAnsi="Leelawadee" w:cs="Leelawadee"/>
                <w:sz w:val="16"/>
                <w:szCs w:val="16"/>
              </w:rPr>
            </w:pPr>
            <w:r w:rsidRPr="005A3F25">
              <w:rPr>
                <w:rFonts w:ascii="Leelawadee" w:hAnsi="Leelawadee" w:cs="Leelawadee"/>
                <w:sz w:val="16"/>
                <w:szCs w:val="16"/>
              </w:rPr>
              <w:t xml:space="preserve">Next 250 cubic foot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9" w14:textId="77777777" w:rsidR="00DE55D1" w:rsidRPr="005A3F25" w:rsidRDefault="00DE55D1" w:rsidP="00955EA8">
            <w:pPr>
              <w:jc w:val="center"/>
              <w:rPr>
                <w:rFonts w:ascii="Leelawadee" w:hAnsi="Leelawadee" w:cs="Leelawadee"/>
                <w:i/>
                <w:iCs/>
                <w:sz w:val="16"/>
                <w:szCs w:val="16"/>
              </w:rPr>
            </w:pPr>
            <w:r w:rsidRPr="005A3F25">
              <w:rPr>
                <w:rFonts w:ascii="Leelawadee" w:hAnsi="Leelawadee" w:cs="Leelawadee"/>
                <w:i/>
                <w:iCs/>
                <w:sz w:val="16"/>
                <w:szCs w:val="16"/>
              </w:rPr>
              <w:t>X</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A" w14:textId="77777777" w:rsidR="00DE55D1" w:rsidRPr="005A3F25" w:rsidRDefault="00DE55D1" w:rsidP="00955EA8">
            <w:pPr>
              <w:jc w:val="right"/>
              <w:rPr>
                <w:rFonts w:ascii="Leelawadee" w:hAnsi="Leelawadee" w:cs="Leelawadee"/>
                <w:sz w:val="16"/>
                <w:szCs w:val="16"/>
              </w:rPr>
            </w:pPr>
            <w:r w:rsidRPr="005A3F25">
              <w:rPr>
                <w:rFonts w:ascii="Leelawadee" w:hAnsi="Leelawadee" w:cs="Leelawadee"/>
                <w:sz w:val="16"/>
                <w:szCs w:val="16"/>
              </w:rPr>
              <w:t>6¢ per cubic ft.</w:t>
            </w:r>
          </w:p>
        </w:tc>
      </w:tr>
      <w:tr w:rsidR="00DE55D1" w:rsidRPr="005A3F25" w14:paraId="70F5E49F" w14:textId="77777777" w:rsidTr="00955EA8">
        <w:trPr>
          <w:trHeight w:val="276"/>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C" w14:textId="77777777" w:rsidR="00DE55D1" w:rsidRPr="005A3F25" w:rsidRDefault="00DE55D1" w:rsidP="00955EA8">
            <w:pPr>
              <w:rPr>
                <w:rFonts w:ascii="Leelawadee" w:hAnsi="Leelawadee" w:cs="Leelawadee"/>
                <w:sz w:val="16"/>
                <w:szCs w:val="16"/>
              </w:rPr>
            </w:pPr>
            <w:r w:rsidRPr="005A3F25">
              <w:rPr>
                <w:rFonts w:ascii="Leelawadee" w:hAnsi="Leelawadee" w:cs="Leelawadee"/>
                <w:sz w:val="16"/>
                <w:szCs w:val="16"/>
              </w:rPr>
              <w:t xml:space="preserve">Next 250 cubic foot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D" w14:textId="77777777" w:rsidR="00DE55D1" w:rsidRPr="005A3F25" w:rsidRDefault="00DE55D1" w:rsidP="00955EA8">
            <w:pPr>
              <w:jc w:val="center"/>
              <w:rPr>
                <w:rFonts w:ascii="Leelawadee" w:hAnsi="Leelawadee" w:cs="Leelawadee"/>
                <w:i/>
                <w:iCs/>
                <w:sz w:val="16"/>
                <w:szCs w:val="16"/>
              </w:rPr>
            </w:pPr>
            <w:r w:rsidRPr="005A3F25">
              <w:rPr>
                <w:rFonts w:ascii="Leelawadee" w:hAnsi="Leelawadee" w:cs="Leelawadee"/>
                <w:i/>
                <w:iCs/>
                <w:sz w:val="16"/>
                <w:szCs w:val="16"/>
              </w:rPr>
              <w:t>X</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9E" w14:textId="77777777" w:rsidR="00DE55D1" w:rsidRPr="005A3F25" w:rsidRDefault="00DE55D1" w:rsidP="00955EA8">
            <w:pPr>
              <w:jc w:val="right"/>
              <w:rPr>
                <w:rFonts w:ascii="Leelawadee" w:hAnsi="Leelawadee" w:cs="Leelawadee"/>
                <w:sz w:val="16"/>
                <w:szCs w:val="16"/>
              </w:rPr>
            </w:pPr>
            <w:r w:rsidRPr="005A3F25">
              <w:rPr>
                <w:rFonts w:ascii="Leelawadee" w:hAnsi="Leelawadee" w:cs="Leelawadee"/>
                <w:sz w:val="16"/>
                <w:szCs w:val="16"/>
              </w:rPr>
              <w:t>7.5¢ per cubic ft.</w:t>
            </w:r>
          </w:p>
        </w:tc>
      </w:tr>
      <w:tr w:rsidR="00DE55D1" w:rsidRPr="005A3F25" w14:paraId="70F5E4A3" w14:textId="77777777" w:rsidTr="00955EA8">
        <w:trPr>
          <w:trHeight w:val="275"/>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A0" w14:textId="77777777" w:rsidR="00DE55D1" w:rsidRPr="005A3F25" w:rsidRDefault="00DE55D1" w:rsidP="00955EA8">
            <w:pPr>
              <w:rPr>
                <w:rFonts w:ascii="Leelawadee" w:hAnsi="Leelawadee" w:cs="Leelawadee"/>
                <w:sz w:val="16"/>
                <w:szCs w:val="16"/>
              </w:rPr>
            </w:pPr>
            <w:r w:rsidRPr="005A3F25">
              <w:rPr>
                <w:rFonts w:ascii="Leelawadee" w:hAnsi="Leelawadee" w:cs="Leelawadee"/>
                <w:sz w:val="16"/>
                <w:szCs w:val="16"/>
              </w:rPr>
              <w:t xml:space="preserve">Cubic foot over 2250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A1" w14:textId="77777777" w:rsidR="00DE55D1" w:rsidRPr="005A3F25" w:rsidRDefault="00DE55D1" w:rsidP="00955EA8">
            <w:pPr>
              <w:jc w:val="center"/>
              <w:rPr>
                <w:rFonts w:ascii="Leelawadee" w:hAnsi="Leelawadee" w:cs="Leelawadee"/>
                <w:i/>
                <w:iCs/>
                <w:sz w:val="16"/>
                <w:szCs w:val="16"/>
              </w:rPr>
            </w:pPr>
            <w:r w:rsidRPr="005A3F25">
              <w:rPr>
                <w:rFonts w:ascii="Leelawadee" w:hAnsi="Leelawadee" w:cs="Leelawadee"/>
                <w:i/>
                <w:iCs/>
                <w:sz w:val="16"/>
                <w:szCs w:val="16"/>
              </w:rPr>
              <w:t>X</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E4A2" w14:textId="77777777" w:rsidR="00DE55D1" w:rsidRPr="005A3F25" w:rsidRDefault="00DE55D1" w:rsidP="00955EA8">
            <w:pPr>
              <w:jc w:val="right"/>
              <w:rPr>
                <w:rFonts w:ascii="Leelawadee" w:hAnsi="Leelawadee" w:cs="Leelawadee"/>
                <w:sz w:val="16"/>
                <w:szCs w:val="16"/>
              </w:rPr>
            </w:pPr>
            <w:r w:rsidRPr="005A3F25">
              <w:rPr>
                <w:rFonts w:ascii="Leelawadee" w:hAnsi="Leelawadee" w:cs="Leelawadee"/>
                <w:sz w:val="16"/>
                <w:szCs w:val="16"/>
              </w:rPr>
              <w:t>9¢ per cubic ft.</w:t>
            </w:r>
          </w:p>
        </w:tc>
      </w:tr>
    </w:tbl>
    <w:p w14:paraId="70F5E4A4" w14:textId="77777777" w:rsidR="00E909EE" w:rsidRPr="001E5AA5" w:rsidRDefault="00E909EE" w:rsidP="00DE55D1">
      <w:pPr>
        <w:rPr>
          <w:rFonts w:ascii="Leelawadee" w:hAnsi="Leelawadee" w:cs="Leelawadee"/>
          <w:sz w:val="12"/>
          <w:szCs w:val="12"/>
        </w:rPr>
      </w:pPr>
    </w:p>
    <w:p w14:paraId="70F5E4A5" w14:textId="77777777" w:rsidR="00E909EE" w:rsidRPr="00900A97" w:rsidRDefault="00E909EE" w:rsidP="00E909EE">
      <w:pPr>
        <w:ind w:firstLine="720"/>
        <w:rPr>
          <w:rFonts w:ascii="Leelawadee" w:hAnsi="Leelawadee" w:cs="Leelawadee"/>
          <w:sz w:val="18"/>
          <w:szCs w:val="18"/>
        </w:rPr>
      </w:pPr>
    </w:p>
    <w:p w14:paraId="70F5E4A6" w14:textId="77777777" w:rsidR="00D1263C" w:rsidRDefault="00D1263C" w:rsidP="00D1263C">
      <w:pPr>
        <w:ind w:right="-159"/>
        <w:rPr>
          <w:rFonts w:ascii="Leelawadee" w:hAnsi="Leelawadee" w:cs="Leelawadee"/>
          <w:sz w:val="14"/>
          <w:szCs w:val="18"/>
        </w:rPr>
      </w:pPr>
    </w:p>
    <w:p w14:paraId="70F5E4A7" w14:textId="77777777" w:rsidR="00DE55D1" w:rsidRDefault="00DE55D1" w:rsidP="00D1263C">
      <w:pPr>
        <w:ind w:right="-159"/>
        <w:rPr>
          <w:rFonts w:ascii="Leelawadee" w:hAnsi="Leelawadee" w:cs="Leelawadee"/>
          <w:sz w:val="14"/>
          <w:szCs w:val="18"/>
        </w:rPr>
      </w:pPr>
    </w:p>
    <w:p w14:paraId="70F5E4A8" w14:textId="77777777" w:rsidR="00DE55D1" w:rsidRDefault="00DE55D1" w:rsidP="00D1263C">
      <w:pPr>
        <w:ind w:right="-159"/>
        <w:rPr>
          <w:rFonts w:ascii="Leelawadee" w:hAnsi="Leelawadee" w:cs="Leelawadee"/>
          <w:sz w:val="14"/>
          <w:szCs w:val="18"/>
        </w:rPr>
      </w:pPr>
    </w:p>
    <w:p w14:paraId="70F5E4A9" w14:textId="77777777" w:rsidR="00DE55D1" w:rsidRDefault="00DE55D1" w:rsidP="00D1263C">
      <w:pPr>
        <w:ind w:right="-159"/>
        <w:rPr>
          <w:rFonts w:ascii="Leelawadee" w:hAnsi="Leelawadee" w:cs="Leelawadee"/>
          <w:sz w:val="14"/>
          <w:szCs w:val="18"/>
        </w:rPr>
      </w:pPr>
    </w:p>
    <w:p w14:paraId="70F5E4AA" w14:textId="77777777" w:rsidR="00DE55D1" w:rsidRDefault="00DE55D1" w:rsidP="00D1263C">
      <w:pPr>
        <w:ind w:right="-159"/>
        <w:rPr>
          <w:rFonts w:ascii="Leelawadee" w:hAnsi="Leelawadee" w:cs="Leelawadee"/>
          <w:sz w:val="14"/>
          <w:szCs w:val="18"/>
        </w:rPr>
      </w:pPr>
    </w:p>
    <w:p w14:paraId="70F5E4AB" w14:textId="77777777" w:rsidR="00DE55D1" w:rsidRDefault="00DE55D1" w:rsidP="00D1263C">
      <w:pPr>
        <w:ind w:right="-159"/>
        <w:rPr>
          <w:rFonts w:ascii="Leelawadee" w:hAnsi="Leelawadee" w:cs="Leelawadee"/>
          <w:sz w:val="14"/>
          <w:szCs w:val="18"/>
        </w:rPr>
      </w:pPr>
    </w:p>
    <w:p w14:paraId="70F5E4AC" w14:textId="77777777" w:rsidR="00DE55D1" w:rsidRDefault="00DE55D1" w:rsidP="00D1263C">
      <w:pPr>
        <w:ind w:right="-159"/>
        <w:rPr>
          <w:rFonts w:ascii="Leelawadee" w:hAnsi="Leelawadee" w:cs="Leelawadee"/>
          <w:sz w:val="14"/>
          <w:szCs w:val="18"/>
        </w:rPr>
      </w:pPr>
    </w:p>
    <w:p w14:paraId="70F5E4AD" w14:textId="77777777" w:rsidR="00DE55D1" w:rsidRDefault="00DE55D1" w:rsidP="00D1263C">
      <w:pPr>
        <w:ind w:right="-159"/>
        <w:rPr>
          <w:rFonts w:ascii="Leelawadee" w:hAnsi="Leelawadee" w:cs="Leelawadee"/>
          <w:sz w:val="14"/>
          <w:szCs w:val="18"/>
        </w:rPr>
      </w:pPr>
    </w:p>
    <w:p w14:paraId="70F5E4AE" w14:textId="77777777" w:rsidR="00DE55D1" w:rsidRDefault="00DE55D1" w:rsidP="00D1263C">
      <w:pPr>
        <w:ind w:right="-159"/>
        <w:rPr>
          <w:rFonts w:ascii="Leelawadee" w:hAnsi="Leelawadee" w:cs="Leelawadee"/>
          <w:sz w:val="14"/>
          <w:szCs w:val="18"/>
        </w:rPr>
      </w:pPr>
    </w:p>
    <w:p w14:paraId="70F5E4AF" w14:textId="77777777" w:rsidR="00DE55D1" w:rsidRDefault="00DE55D1" w:rsidP="00D1263C">
      <w:pPr>
        <w:ind w:right="-159"/>
        <w:rPr>
          <w:rFonts w:ascii="Leelawadee" w:hAnsi="Leelawadee" w:cs="Leelawadee"/>
          <w:sz w:val="14"/>
          <w:szCs w:val="18"/>
        </w:rPr>
      </w:pPr>
    </w:p>
    <w:p w14:paraId="70F5E4B0" w14:textId="77777777" w:rsidR="00DE55D1" w:rsidRDefault="00DE55D1" w:rsidP="00D1263C">
      <w:pPr>
        <w:ind w:right="-159"/>
        <w:rPr>
          <w:rFonts w:ascii="Leelawadee" w:hAnsi="Leelawadee" w:cs="Leelawadee"/>
          <w:sz w:val="14"/>
          <w:szCs w:val="18"/>
        </w:rPr>
      </w:pPr>
    </w:p>
    <w:p w14:paraId="70F5E4B1" w14:textId="77777777" w:rsidR="00DE55D1" w:rsidRDefault="00DE55D1" w:rsidP="00D1263C">
      <w:pPr>
        <w:ind w:right="-159"/>
        <w:rPr>
          <w:rFonts w:ascii="Leelawadee" w:hAnsi="Leelawadee" w:cs="Leelawadee"/>
          <w:sz w:val="14"/>
          <w:szCs w:val="18"/>
        </w:rPr>
      </w:pPr>
    </w:p>
    <w:p w14:paraId="70F5E4B2" w14:textId="77777777" w:rsidR="00DE55D1" w:rsidRDefault="00DE55D1" w:rsidP="00D1263C">
      <w:pPr>
        <w:ind w:right="-159"/>
        <w:rPr>
          <w:rFonts w:ascii="Leelawadee" w:hAnsi="Leelawadee" w:cs="Leelawadee"/>
          <w:sz w:val="14"/>
          <w:szCs w:val="18"/>
        </w:rPr>
      </w:pPr>
    </w:p>
    <w:p w14:paraId="70F5E4B3" w14:textId="77777777" w:rsidR="00AB1778" w:rsidRDefault="00D1263C" w:rsidP="00D1263C">
      <w:pPr>
        <w:ind w:right="-159"/>
        <w:rPr>
          <w:rFonts w:ascii="Leelawadee" w:hAnsi="Leelawadee" w:cs="Leelawadee"/>
          <w:sz w:val="14"/>
          <w:szCs w:val="18"/>
        </w:rPr>
      </w:pPr>
      <w:r>
        <w:rPr>
          <w:rFonts w:ascii="Leelawadee" w:hAnsi="Leelawadee" w:cs="Leelawadee"/>
          <w:sz w:val="14"/>
          <w:szCs w:val="18"/>
        </w:rPr>
        <w:t xml:space="preserve">                                                         </w:t>
      </w:r>
      <w:r w:rsidRPr="00D1263C">
        <w:rPr>
          <w:rFonts w:ascii="Leelawadee" w:hAnsi="Leelawadee" w:cs="Leelawadee"/>
          <w:sz w:val="14"/>
          <w:szCs w:val="18"/>
        </w:rPr>
        <w:t xml:space="preserve">  </w:t>
      </w:r>
      <w:r>
        <w:rPr>
          <w:rFonts w:ascii="Leelawadee" w:hAnsi="Leelawadee" w:cs="Leelawadee"/>
          <w:sz w:val="14"/>
          <w:szCs w:val="18"/>
        </w:rPr>
        <w:t xml:space="preserve">                                                         </w:t>
      </w:r>
      <w:r w:rsidRPr="00D1263C">
        <w:rPr>
          <w:rFonts w:ascii="Leelawadee" w:hAnsi="Leelawadee" w:cs="Leelawadee"/>
          <w:sz w:val="14"/>
          <w:szCs w:val="18"/>
        </w:rPr>
        <w:t xml:space="preserve"> </w:t>
      </w:r>
    </w:p>
    <w:p w14:paraId="70F5E4B4" w14:textId="77777777" w:rsidR="00AB1778" w:rsidRDefault="00AB1778" w:rsidP="00D1263C">
      <w:pPr>
        <w:ind w:right="-159"/>
        <w:rPr>
          <w:rFonts w:ascii="Leelawadee" w:hAnsi="Leelawadee" w:cs="Leelawadee"/>
          <w:sz w:val="14"/>
          <w:szCs w:val="18"/>
        </w:rPr>
      </w:pPr>
    </w:p>
    <w:p w14:paraId="70F5E4B5" w14:textId="2A569B2D" w:rsidR="00E909EE" w:rsidRPr="00D1263C" w:rsidRDefault="002848F1" w:rsidP="00AB1778">
      <w:pPr>
        <w:ind w:right="-159"/>
        <w:jc w:val="center"/>
        <w:rPr>
          <w:rFonts w:ascii="Leelawadee" w:hAnsi="Leelawadee" w:cs="Leelawadee"/>
          <w:sz w:val="14"/>
          <w:szCs w:val="18"/>
        </w:rPr>
      </w:pPr>
      <w:r w:rsidRPr="00D1263C">
        <w:rPr>
          <w:rFonts w:ascii="Leelawadee" w:hAnsi="Leelawadee" w:cs="Leelawadee"/>
          <w:sz w:val="14"/>
          <w:szCs w:val="18"/>
        </w:rPr>
        <w:t>(</w:t>
      </w:r>
      <w:r w:rsidR="00540AAF" w:rsidRPr="00D1263C">
        <w:rPr>
          <w:rFonts w:ascii="Leelawadee" w:hAnsi="Leelawadee" w:cs="Leelawadee"/>
          <w:sz w:val="14"/>
          <w:szCs w:val="18"/>
        </w:rPr>
        <w:t xml:space="preserve">REVISED </w:t>
      </w:r>
      <w:r w:rsidR="00946B73">
        <w:rPr>
          <w:rFonts w:ascii="Leelawadee" w:hAnsi="Leelawadee" w:cs="Leelawadee"/>
          <w:sz w:val="14"/>
          <w:szCs w:val="18"/>
        </w:rPr>
        <w:t xml:space="preserve">– </w:t>
      </w:r>
      <w:r w:rsidR="008221BD">
        <w:rPr>
          <w:rFonts w:ascii="Leelawadee" w:hAnsi="Leelawadee" w:cs="Leelawadee"/>
          <w:sz w:val="14"/>
          <w:szCs w:val="18"/>
        </w:rPr>
        <w:t>Jul</w:t>
      </w:r>
      <w:r w:rsidR="00B76B4C">
        <w:rPr>
          <w:rFonts w:ascii="Leelawadee" w:hAnsi="Leelawadee" w:cs="Leelawadee"/>
          <w:sz w:val="14"/>
          <w:szCs w:val="18"/>
        </w:rPr>
        <w:t xml:space="preserve">y </w:t>
      </w:r>
      <w:r w:rsidR="00AF7A05">
        <w:rPr>
          <w:rFonts w:ascii="Leelawadee" w:hAnsi="Leelawadee" w:cs="Leelawadee"/>
          <w:sz w:val="14"/>
          <w:szCs w:val="18"/>
        </w:rPr>
        <w:t>2</w:t>
      </w:r>
      <w:r w:rsidR="00B76B4C">
        <w:rPr>
          <w:rFonts w:ascii="Leelawadee" w:hAnsi="Leelawadee" w:cs="Leelawadee"/>
          <w:sz w:val="14"/>
          <w:szCs w:val="18"/>
        </w:rPr>
        <w:t>4</w:t>
      </w:r>
      <w:r w:rsidRPr="00D1263C">
        <w:rPr>
          <w:rFonts w:ascii="Leelawadee" w:hAnsi="Leelawadee" w:cs="Leelawadee"/>
          <w:sz w:val="14"/>
          <w:szCs w:val="18"/>
        </w:rPr>
        <w:t>)</w:t>
      </w:r>
    </w:p>
    <w:sectPr w:rsidR="00E909EE" w:rsidRPr="00D1263C" w:rsidSect="00815FC6">
      <w:pgSz w:w="12240" w:h="15840" w:code="1"/>
      <w:pgMar w:top="1008" w:right="833" w:bottom="720" w:left="72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C5A6C"/>
    <w:multiLevelType w:val="hybridMultilevel"/>
    <w:tmpl w:val="CA1E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703EB"/>
    <w:multiLevelType w:val="hybridMultilevel"/>
    <w:tmpl w:val="286C1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8726959">
    <w:abstractNumId w:val="1"/>
  </w:num>
  <w:num w:numId="2" w16cid:durableId="11968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EE"/>
    <w:rsid w:val="00031C39"/>
    <w:rsid w:val="000A5B19"/>
    <w:rsid w:val="00181170"/>
    <w:rsid w:val="001C69F6"/>
    <w:rsid w:val="001E4130"/>
    <w:rsid w:val="001E5AA5"/>
    <w:rsid w:val="001F72FF"/>
    <w:rsid w:val="00267884"/>
    <w:rsid w:val="002848F1"/>
    <w:rsid w:val="002918A9"/>
    <w:rsid w:val="00305A6F"/>
    <w:rsid w:val="0043091B"/>
    <w:rsid w:val="00540AAF"/>
    <w:rsid w:val="00571FDB"/>
    <w:rsid w:val="005B34AC"/>
    <w:rsid w:val="00642839"/>
    <w:rsid w:val="00670214"/>
    <w:rsid w:val="00670A1E"/>
    <w:rsid w:val="006E7AF6"/>
    <w:rsid w:val="0071525B"/>
    <w:rsid w:val="007577E9"/>
    <w:rsid w:val="00780EE5"/>
    <w:rsid w:val="007A5C84"/>
    <w:rsid w:val="007C6BB2"/>
    <w:rsid w:val="00811F60"/>
    <w:rsid w:val="00815FC6"/>
    <w:rsid w:val="008221BD"/>
    <w:rsid w:val="00822D6F"/>
    <w:rsid w:val="00823018"/>
    <w:rsid w:val="00834CF0"/>
    <w:rsid w:val="008F0FFD"/>
    <w:rsid w:val="00900A97"/>
    <w:rsid w:val="00910A3E"/>
    <w:rsid w:val="00922026"/>
    <w:rsid w:val="00946B73"/>
    <w:rsid w:val="009D6DF7"/>
    <w:rsid w:val="00A05FAF"/>
    <w:rsid w:val="00A176D2"/>
    <w:rsid w:val="00AB1778"/>
    <w:rsid w:val="00AF1EC7"/>
    <w:rsid w:val="00AF7A05"/>
    <w:rsid w:val="00B20B43"/>
    <w:rsid w:val="00B20CC9"/>
    <w:rsid w:val="00B76B4C"/>
    <w:rsid w:val="00C44F87"/>
    <w:rsid w:val="00C7558E"/>
    <w:rsid w:val="00CB0819"/>
    <w:rsid w:val="00D100E8"/>
    <w:rsid w:val="00D1263C"/>
    <w:rsid w:val="00D24268"/>
    <w:rsid w:val="00D77B3C"/>
    <w:rsid w:val="00DE55D1"/>
    <w:rsid w:val="00E2182D"/>
    <w:rsid w:val="00E70BD6"/>
    <w:rsid w:val="00E909EE"/>
    <w:rsid w:val="00FC4864"/>
    <w:rsid w:val="00FC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0F5E464"/>
  <w15:docId w15:val="{66651B4A-6D37-4298-BCB2-1EC6DAD3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9EE"/>
    <w:pPr>
      <w:overflowPunct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1EC7"/>
    <w:rPr>
      <w:rFonts w:ascii="Tahoma" w:hAnsi="Tahoma" w:cs="Tahoma"/>
      <w:sz w:val="16"/>
      <w:szCs w:val="16"/>
    </w:rPr>
  </w:style>
  <w:style w:type="paragraph" w:styleId="ListParagraph">
    <w:name w:val="List Paragraph"/>
    <w:basedOn w:val="Normal"/>
    <w:uiPriority w:val="99"/>
    <w:qFormat/>
    <w:rsid w:val="00A176D2"/>
    <w:pPr>
      <w:overflowPunct/>
      <w:autoSpaceDE/>
      <w:autoSpaceDN/>
      <w:adjustRightInd/>
      <w:spacing w:after="200" w:line="276" w:lineRule="auto"/>
      <w:ind w:left="720"/>
      <w:contextualSpacing/>
    </w:pPr>
    <w:rPr>
      <w:rFonts w:ascii="Calibri" w:hAnsi="Calibri"/>
      <w:sz w:val="22"/>
      <w:szCs w:val="22"/>
    </w:rPr>
  </w:style>
  <w:style w:type="character" w:styleId="Hyperlink">
    <w:name w:val="Hyperlink"/>
    <w:basedOn w:val="DefaultParagraphFont"/>
    <w:unhideWhenUsed/>
    <w:rsid w:val="00DE55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llinghills@oakharbo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BILLING INFORMATION</vt:lpstr>
    </vt:vector>
  </TitlesOfParts>
  <Company>Hewlett-Packard Company</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INFORMATION</dc:title>
  <dc:creator>Rolling Hills - Glencarin</dc:creator>
  <cp:lastModifiedBy>Ruby Hall</cp:lastModifiedBy>
  <cp:revision>2</cp:revision>
  <cp:lastPrinted>2015-06-22T16:33:00Z</cp:lastPrinted>
  <dcterms:created xsi:type="dcterms:W3CDTF">2024-06-06T19:38:00Z</dcterms:created>
  <dcterms:modified xsi:type="dcterms:W3CDTF">2024-06-06T19:38:00Z</dcterms:modified>
</cp:coreProperties>
</file>