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9668" w14:textId="0B9EDD0D" w:rsidR="006C4C78" w:rsidRDefault="006C4C78" w:rsidP="00E562F6">
      <w:pPr>
        <w:widowControl w:val="0"/>
        <w:spacing w:after="0"/>
        <w:jc w:val="center"/>
        <w:rPr>
          <w:rFonts w:ascii="Gisha" w:hAnsi="Gisha" w:cs="Gisha"/>
          <w:b/>
          <w:sz w:val="16"/>
          <w:szCs w:val="16"/>
        </w:rPr>
      </w:pPr>
    </w:p>
    <w:p w14:paraId="3EF39669" w14:textId="3E81B9DD" w:rsidR="00604686" w:rsidRDefault="00604686" w:rsidP="00E562F6">
      <w:pPr>
        <w:widowControl w:val="0"/>
        <w:spacing w:after="0"/>
        <w:jc w:val="center"/>
        <w:rPr>
          <w:rFonts w:ascii="Gisha" w:hAnsi="Gisha" w:cs="Gisha"/>
          <w:b/>
          <w:sz w:val="16"/>
          <w:szCs w:val="16"/>
        </w:rPr>
      </w:pPr>
    </w:p>
    <w:p w14:paraId="3EF3966A" w14:textId="4C5E0408" w:rsidR="00604686" w:rsidRDefault="00604686" w:rsidP="00E562F6">
      <w:pPr>
        <w:widowControl w:val="0"/>
        <w:spacing w:after="0"/>
        <w:jc w:val="center"/>
        <w:rPr>
          <w:rFonts w:ascii="Gisha" w:hAnsi="Gisha" w:cs="Gisha"/>
          <w:b/>
          <w:sz w:val="16"/>
          <w:szCs w:val="16"/>
        </w:rPr>
      </w:pPr>
    </w:p>
    <w:p w14:paraId="3EF3966B" w14:textId="23690FFA" w:rsidR="006319DE" w:rsidRDefault="006319DE" w:rsidP="00E562F6">
      <w:pPr>
        <w:widowControl w:val="0"/>
        <w:spacing w:after="0"/>
        <w:jc w:val="center"/>
        <w:rPr>
          <w:rFonts w:ascii="Gisha" w:hAnsi="Gisha" w:cs="Gisha"/>
          <w:b/>
          <w:sz w:val="16"/>
          <w:szCs w:val="16"/>
        </w:rPr>
      </w:pPr>
    </w:p>
    <w:p w14:paraId="3EF3966C" w14:textId="62B2D513" w:rsidR="00AB1F2B" w:rsidRDefault="00AB1F2B" w:rsidP="00E562F6">
      <w:pPr>
        <w:widowControl w:val="0"/>
        <w:spacing w:after="0"/>
        <w:jc w:val="center"/>
        <w:rPr>
          <w:rFonts w:ascii="Gisha" w:hAnsi="Gisha" w:cs="Gisha"/>
          <w:b/>
          <w:sz w:val="16"/>
          <w:szCs w:val="16"/>
        </w:rPr>
      </w:pPr>
    </w:p>
    <w:p w14:paraId="3EF3966D" w14:textId="4E1DFE68" w:rsidR="0001110C" w:rsidRDefault="0001110C" w:rsidP="00E562F6">
      <w:pPr>
        <w:widowControl w:val="0"/>
        <w:spacing w:after="0"/>
        <w:jc w:val="center"/>
        <w:rPr>
          <w:rFonts w:ascii="Gisha" w:hAnsi="Gisha" w:cs="Gisha"/>
          <w:b/>
          <w:sz w:val="16"/>
          <w:szCs w:val="16"/>
        </w:rPr>
      </w:pPr>
    </w:p>
    <w:p w14:paraId="3EF3966E" w14:textId="76EF1E52" w:rsidR="0001110C" w:rsidRDefault="0001110C" w:rsidP="00E562F6">
      <w:pPr>
        <w:widowControl w:val="0"/>
        <w:spacing w:after="0"/>
        <w:jc w:val="center"/>
        <w:rPr>
          <w:rFonts w:ascii="Gisha" w:hAnsi="Gisha" w:cs="Gisha"/>
          <w:b/>
          <w:sz w:val="16"/>
          <w:szCs w:val="16"/>
        </w:rPr>
      </w:pPr>
    </w:p>
    <w:p w14:paraId="3EF3966F" w14:textId="79BC5D08" w:rsidR="00D076A9" w:rsidRPr="00D076A9" w:rsidRDefault="00D076A9" w:rsidP="00E562F6">
      <w:pPr>
        <w:widowControl w:val="0"/>
        <w:spacing w:after="0"/>
        <w:jc w:val="center"/>
        <w:rPr>
          <w:rFonts w:ascii="Gisha" w:hAnsi="Gisha" w:cs="Gisha"/>
          <w:b/>
          <w:sz w:val="16"/>
          <w:szCs w:val="16"/>
        </w:rPr>
      </w:pPr>
    </w:p>
    <w:p w14:paraId="3EF39670" w14:textId="0F8E4873" w:rsidR="00037880" w:rsidRPr="005E02CB" w:rsidRDefault="00037880" w:rsidP="005E02CB"/>
    <w:p w14:paraId="3EF39671" w14:textId="2A07045E" w:rsidR="00817D0A" w:rsidRDefault="00817D0A" w:rsidP="00F40638">
      <w:pPr>
        <w:widowControl w:val="0"/>
        <w:spacing w:after="0"/>
        <w:jc w:val="center"/>
        <w:rPr>
          <w:rFonts w:ascii="Helvetica" w:hAnsi="Helvetica" w:cs="Arial"/>
          <w:color w:val="000000"/>
          <w:sz w:val="8"/>
          <w:szCs w:val="8"/>
        </w:rPr>
      </w:pPr>
    </w:p>
    <w:p w14:paraId="3EF39672" w14:textId="511E7F2A" w:rsidR="00122F29" w:rsidRDefault="00122F29" w:rsidP="00F40638">
      <w:pPr>
        <w:widowControl w:val="0"/>
        <w:spacing w:after="0"/>
        <w:jc w:val="center"/>
        <w:rPr>
          <w:rFonts w:ascii="Helvetica" w:hAnsi="Helvetica" w:cs="Arial"/>
          <w:color w:val="000000"/>
          <w:sz w:val="8"/>
          <w:szCs w:val="8"/>
        </w:rPr>
      </w:pPr>
    </w:p>
    <w:p w14:paraId="3EF39673" w14:textId="24F6151D" w:rsidR="00823802" w:rsidRDefault="00823802" w:rsidP="00F40638">
      <w:pPr>
        <w:widowControl w:val="0"/>
        <w:spacing w:after="0"/>
        <w:jc w:val="center"/>
        <w:rPr>
          <w:rFonts w:ascii="Helvetica" w:hAnsi="Helvetica" w:cs="Arial"/>
          <w:color w:val="000000"/>
          <w:sz w:val="8"/>
          <w:szCs w:val="8"/>
        </w:rPr>
      </w:pPr>
    </w:p>
    <w:p w14:paraId="3EF39674" w14:textId="77777777" w:rsidR="00823802" w:rsidRDefault="00823802" w:rsidP="00F40638">
      <w:pPr>
        <w:widowControl w:val="0"/>
        <w:spacing w:after="0"/>
        <w:jc w:val="center"/>
        <w:rPr>
          <w:rFonts w:ascii="Helvetica" w:hAnsi="Helvetica" w:cs="Arial"/>
          <w:color w:val="000000"/>
          <w:sz w:val="8"/>
          <w:szCs w:val="8"/>
        </w:rPr>
      </w:pPr>
    </w:p>
    <w:p w14:paraId="3EF39675" w14:textId="1D303E03" w:rsidR="00F06B91" w:rsidRDefault="00F06B91" w:rsidP="00F40638">
      <w:pPr>
        <w:widowControl w:val="0"/>
        <w:spacing w:after="0"/>
        <w:jc w:val="center"/>
        <w:rPr>
          <w:rFonts w:ascii="Helvetica" w:hAnsi="Helvetica" w:cs="Arial"/>
          <w:color w:val="000000"/>
          <w:sz w:val="8"/>
          <w:szCs w:val="8"/>
        </w:rPr>
      </w:pPr>
    </w:p>
    <w:p w14:paraId="3EF39676" w14:textId="23D6C30D" w:rsidR="00F06B91" w:rsidRDefault="00F06B91" w:rsidP="00F40638">
      <w:pPr>
        <w:widowControl w:val="0"/>
        <w:spacing w:after="0"/>
        <w:jc w:val="center"/>
        <w:rPr>
          <w:rFonts w:ascii="Helvetica" w:hAnsi="Helvetica" w:cs="Arial"/>
          <w:color w:val="000000"/>
          <w:sz w:val="8"/>
          <w:szCs w:val="8"/>
        </w:rPr>
      </w:pPr>
    </w:p>
    <w:p w14:paraId="3EF39677" w14:textId="2E6D9181" w:rsidR="00122F29" w:rsidRDefault="00122F29" w:rsidP="00F40638">
      <w:pPr>
        <w:widowControl w:val="0"/>
        <w:spacing w:after="0"/>
        <w:jc w:val="center"/>
        <w:rPr>
          <w:rFonts w:ascii="Helvetica" w:hAnsi="Helvetica" w:cs="Arial"/>
          <w:color w:val="000000"/>
          <w:sz w:val="8"/>
          <w:szCs w:val="8"/>
        </w:rPr>
      </w:pPr>
    </w:p>
    <w:p w14:paraId="3EF39678" w14:textId="5CF7D012" w:rsidR="00122F29" w:rsidRDefault="00122F29" w:rsidP="00F40638">
      <w:pPr>
        <w:widowControl w:val="0"/>
        <w:spacing w:after="0"/>
        <w:jc w:val="center"/>
        <w:rPr>
          <w:rFonts w:ascii="Helvetica" w:hAnsi="Helvetica" w:cs="Arial"/>
          <w:color w:val="000000"/>
          <w:sz w:val="8"/>
          <w:szCs w:val="8"/>
        </w:rPr>
      </w:pPr>
    </w:p>
    <w:p w14:paraId="3EF39679" w14:textId="77777777" w:rsidR="006234CC" w:rsidRDefault="006234CC" w:rsidP="00F40638">
      <w:pPr>
        <w:widowControl w:val="0"/>
        <w:spacing w:after="0"/>
        <w:jc w:val="center"/>
        <w:rPr>
          <w:rFonts w:ascii="Helvetica" w:hAnsi="Helvetica" w:cs="Arial"/>
          <w:color w:val="000000"/>
          <w:sz w:val="8"/>
          <w:szCs w:val="8"/>
        </w:rPr>
      </w:pPr>
    </w:p>
    <w:p w14:paraId="3EF3967A" w14:textId="0E6249AC" w:rsidR="00F06B91" w:rsidRDefault="00F06B91" w:rsidP="00F40638">
      <w:pPr>
        <w:widowControl w:val="0"/>
        <w:spacing w:after="0"/>
        <w:jc w:val="center"/>
        <w:rPr>
          <w:rFonts w:ascii="Helvetica" w:hAnsi="Helvetica" w:cs="Arial"/>
          <w:color w:val="000000"/>
          <w:sz w:val="8"/>
          <w:szCs w:val="8"/>
        </w:rPr>
      </w:pPr>
    </w:p>
    <w:p w14:paraId="3EF3967B" w14:textId="443C920B" w:rsidR="00F06B91" w:rsidRDefault="00F06B91" w:rsidP="00F40638">
      <w:pPr>
        <w:widowControl w:val="0"/>
        <w:spacing w:after="0"/>
        <w:jc w:val="center"/>
        <w:rPr>
          <w:rFonts w:ascii="Helvetica" w:hAnsi="Helvetica" w:cs="Arial"/>
          <w:color w:val="000000"/>
          <w:sz w:val="8"/>
          <w:szCs w:val="8"/>
        </w:rPr>
      </w:pPr>
    </w:p>
    <w:p w14:paraId="57A1E5B3" w14:textId="55C85A76" w:rsidR="005265A6" w:rsidRDefault="005265A6" w:rsidP="00F40638">
      <w:pPr>
        <w:widowControl w:val="0"/>
        <w:spacing w:after="0"/>
        <w:jc w:val="center"/>
        <w:rPr>
          <w:rFonts w:ascii="Helvetica" w:hAnsi="Helvetica" w:cs="Arial"/>
          <w:color w:val="000000"/>
          <w:sz w:val="8"/>
          <w:szCs w:val="8"/>
        </w:rPr>
      </w:pPr>
    </w:p>
    <w:p w14:paraId="0CDFCD38" w14:textId="7CE6ADBA" w:rsidR="005265A6" w:rsidRDefault="005265A6" w:rsidP="00F40638">
      <w:pPr>
        <w:widowControl w:val="0"/>
        <w:spacing w:after="0"/>
        <w:jc w:val="center"/>
        <w:rPr>
          <w:rFonts w:ascii="Helvetica" w:hAnsi="Helvetica" w:cs="Arial"/>
          <w:color w:val="000000"/>
          <w:sz w:val="8"/>
          <w:szCs w:val="8"/>
        </w:rPr>
      </w:pPr>
    </w:p>
    <w:p w14:paraId="3EF3967C" w14:textId="77777777" w:rsidR="00D95715" w:rsidRDefault="00D95715" w:rsidP="00F40638">
      <w:pPr>
        <w:widowControl w:val="0"/>
        <w:spacing w:after="0"/>
        <w:jc w:val="center"/>
        <w:rPr>
          <w:rFonts w:ascii="Helvetica" w:hAnsi="Helvetica" w:cs="Arial"/>
          <w:color w:val="000000"/>
          <w:sz w:val="8"/>
          <w:szCs w:val="8"/>
        </w:rPr>
      </w:pPr>
    </w:p>
    <w:p w14:paraId="3EF3967D" w14:textId="2D82AAAC" w:rsidR="00872BE7" w:rsidRDefault="0025162E" w:rsidP="00F40638">
      <w:pPr>
        <w:widowControl w:val="0"/>
        <w:spacing w:after="0"/>
        <w:jc w:val="center"/>
        <w:rPr>
          <w:rFonts w:ascii="Helvetica" w:hAnsi="Helvetica" w:cs="Arial"/>
          <w:color w:val="000000"/>
          <w:sz w:val="16"/>
          <w:szCs w:val="16"/>
        </w:rPr>
      </w:pPr>
      <w:r w:rsidRPr="00D076A9">
        <w:rPr>
          <w:rFonts w:ascii="Helvetica" w:hAnsi="Helvetica" w:cs="Arial"/>
          <w:color w:val="000000"/>
          <w:sz w:val="16"/>
          <w:szCs w:val="16"/>
        </w:rPr>
        <w:t xml:space="preserve">   </w:t>
      </w:r>
    </w:p>
    <w:p w14:paraId="3EF3967F" w14:textId="70EF63DE" w:rsidR="00CA7BB6" w:rsidRDefault="00543C79" w:rsidP="00764D35">
      <w:pPr>
        <w:widowControl w:val="0"/>
        <w:spacing w:after="0"/>
        <w:ind w:left="2160" w:firstLine="720"/>
        <w:rPr>
          <w:rFonts w:ascii="Gisha" w:hAnsi="Gisha" w:cs="Gisha"/>
          <w:b/>
          <w:sz w:val="36"/>
          <w:szCs w:val="36"/>
        </w:rPr>
      </w:pPr>
      <w:r>
        <w:rPr>
          <w:rFonts w:ascii="Gisha" w:hAnsi="Gisha" w:cs="Gisha"/>
          <w:b/>
          <w:sz w:val="36"/>
          <w:szCs w:val="36"/>
        </w:rPr>
        <w:t>Ju</w:t>
      </w:r>
      <w:r w:rsidR="00BF52A4">
        <w:rPr>
          <w:rFonts w:ascii="Gisha" w:hAnsi="Gisha" w:cs="Gisha"/>
          <w:b/>
          <w:sz w:val="36"/>
          <w:szCs w:val="36"/>
        </w:rPr>
        <w:t>ly</w:t>
      </w:r>
      <w:r w:rsidR="003912C1">
        <w:rPr>
          <w:rFonts w:ascii="Gisha" w:hAnsi="Gisha" w:cs="Gisha"/>
          <w:b/>
          <w:sz w:val="36"/>
          <w:szCs w:val="36"/>
        </w:rPr>
        <w:t xml:space="preserve"> 20</w:t>
      </w:r>
      <w:r w:rsidR="00836917">
        <w:rPr>
          <w:rFonts w:ascii="Gisha" w:hAnsi="Gisha" w:cs="Gisha"/>
          <w:b/>
          <w:sz w:val="36"/>
          <w:szCs w:val="36"/>
        </w:rPr>
        <w:t>2</w:t>
      </w:r>
      <w:r w:rsidR="005D7DEA">
        <w:rPr>
          <w:rFonts w:ascii="Gisha" w:hAnsi="Gisha" w:cs="Gisha"/>
          <w:b/>
          <w:sz w:val="36"/>
          <w:szCs w:val="36"/>
        </w:rPr>
        <w:t>4</w:t>
      </w:r>
      <w:r w:rsidR="00900169">
        <w:rPr>
          <w:rFonts w:ascii="Gisha" w:hAnsi="Gisha" w:cs="Gisha"/>
          <w:b/>
          <w:sz w:val="36"/>
          <w:szCs w:val="36"/>
        </w:rPr>
        <w:t xml:space="preserve"> Billing Newsletter</w:t>
      </w:r>
    </w:p>
    <w:p w14:paraId="337CDA63" w14:textId="77777777" w:rsidR="00F23A2E" w:rsidRDefault="00F23A2E" w:rsidP="00F23A2E">
      <w:pPr>
        <w:widowControl w:val="0"/>
        <w:spacing w:after="0" w:line="120" w:lineRule="auto"/>
        <w:ind w:left="2160" w:firstLine="720"/>
        <w:rPr>
          <w:rFonts w:ascii="Gisha" w:hAnsi="Gisha" w:cs="Gisha"/>
          <w:b/>
          <w:sz w:val="36"/>
          <w:szCs w:val="36"/>
        </w:rPr>
      </w:pPr>
    </w:p>
    <w:tbl>
      <w:tblPr>
        <w:tblpPr w:leftFromText="180" w:rightFromText="180" w:vertAnchor="text" w:horzAnchor="margin" w:tblpY="239"/>
        <w:tblW w:w="4230" w:type="dxa"/>
        <w:tblLook w:val="0000" w:firstRow="0" w:lastRow="0" w:firstColumn="0" w:lastColumn="0" w:noHBand="0" w:noVBand="0"/>
      </w:tblPr>
      <w:tblGrid>
        <w:gridCol w:w="2160"/>
        <w:gridCol w:w="336"/>
        <w:gridCol w:w="1734"/>
      </w:tblGrid>
      <w:tr w:rsidR="00F23A2E" w:rsidRPr="0097194A" w14:paraId="50F732EC" w14:textId="77777777" w:rsidTr="00F23A2E">
        <w:trPr>
          <w:trHeight w:val="350"/>
        </w:trPr>
        <w:tc>
          <w:tcPr>
            <w:tcW w:w="42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32D6E90" w14:textId="334ABD38" w:rsidR="00F23A2E" w:rsidRPr="0097194A" w:rsidRDefault="00F23A2E" w:rsidP="00F23A2E">
            <w:pPr>
              <w:jc w:val="center"/>
              <w:rPr>
                <w:rFonts w:ascii="Leelawadee" w:hAnsi="Leelawadee" w:cs="Leelawadee"/>
                <w:b/>
                <w:bCs/>
                <w:sz w:val="18"/>
                <w:szCs w:val="18"/>
              </w:rPr>
            </w:pPr>
            <w:r w:rsidRPr="0097194A">
              <w:rPr>
                <w:rFonts w:ascii="Leelawadee" w:hAnsi="Leelawadee" w:cs="Leelawadee"/>
                <w:b/>
                <w:bCs/>
                <w:sz w:val="18"/>
                <w:szCs w:val="18"/>
              </w:rPr>
              <w:t>MONTHLY WATER RATES</w:t>
            </w:r>
            <w:r w:rsidRPr="0097194A">
              <w:rPr>
                <w:rFonts w:ascii="Leelawadee" w:hAnsi="Leelawadee" w:cs="Leelawadee"/>
                <w:sz w:val="18"/>
                <w:szCs w:val="18"/>
              </w:rPr>
              <w:t xml:space="preserve"> </w:t>
            </w:r>
          </w:p>
        </w:tc>
      </w:tr>
      <w:tr w:rsidR="00F23A2E" w:rsidRPr="0095468F" w14:paraId="01300A1D" w14:textId="77777777" w:rsidTr="00F23A2E">
        <w:trPr>
          <w:trHeight w:val="407"/>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972CF" w14:textId="316E109E" w:rsidR="00F23A2E" w:rsidRPr="007F4278" w:rsidRDefault="00F23A2E" w:rsidP="00F23A2E">
            <w:pPr>
              <w:rPr>
                <w:rFonts w:ascii="Leelawadee" w:hAnsi="Leelawadee" w:cs="Leelawadee"/>
                <w:b/>
                <w:sz w:val="18"/>
                <w:szCs w:val="18"/>
              </w:rPr>
            </w:pPr>
            <w:r w:rsidRPr="00C36200">
              <w:rPr>
                <w:rFonts w:ascii="Leelawadee" w:hAnsi="Leelawadee" w:cs="Leelawadee"/>
                <w:b/>
                <w:sz w:val="20"/>
                <w:szCs w:val="20"/>
              </w:rPr>
              <w:t xml:space="preserve">0 to 1000 cubic foot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63855" w14:textId="77777777" w:rsidR="00F23A2E" w:rsidRPr="0097194A" w:rsidRDefault="00F23A2E" w:rsidP="00F23A2E">
            <w:pPr>
              <w:rPr>
                <w:rFonts w:ascii="Leelawadee" w:hAnsi="Leelawadee" w:cs="Leelawadee"/>
                <w:sz w:val="18"/>
                <w:szCs w:val="18"/>
              </w:rPr>
            </w:pP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BD326" w14:textId="77777777" w:rsidR="00F23A2E" w:rsidRPr="0095468F" w:rsidRDefault="00F23A2E" w:rsidP="00F23A2E">
            <w:pPr>
              <w:jc w:val="center"/>
              <w:rPr>
                <w:rFonts w:ascii="Leelawadee" w:hAnsi="Leelawadee" w:cs="Leelawadee"/>
                <w:b/>
                <w:sz w:val="18"/>
                <w:szCs w:val="18"/>
              </w:rPr>
            </w:pPr>
            <w:r w:rsidRPr="00C36200">
              <w:rPr>
                <w:rFonts w:ascii="Leelawadee" w:hAnsi="Leelawadee" w:cs="Leelawadee"/>
                <w:b/>
                <w:sz w:val="20"/>
                <w:szCs w:val="20"/>
              </w:rPr>
              <w:t>$65.00</w:t>
            </w:r>
          </w:p>
        </w:tc>
      </w:tr>
      <w:tr w:rsidR="00F23A2E" w:rsidRPr="0097194A" w14:paraId="1C0023F7" w14:textId="77777777" w:rsidTr="00205FE9">
        <w:trPr>
          <w:trHeight w:val="5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09B95" w14:textId="6B584A67" w:rsidR="00F23A2E" w:rsidRPr="0097194A" w:rsidRDefault="00F23A2E" w:rsidP="00F23A2E">
            <w:pPr>
              <w:rPr>
                <w:rFonts w:ascii="Leelawadee" w:hAnsi="Leelawadee" w:cs="Leelawadee"/>
                <w:sz w:val="18"/>
                <w:szCs w:val="18"/>
              </w:rPr>
            </w:pPr>
            <w:r w:rsidRPr="0097194A">
              <w:rPr>
                <w:rFonts w:ascii="Leelawadee" w:hAnsi="Leelawadee" w:cs="Leelawadee"/>
                <w:sz w:val="18"/>
                <w:szCs w:val="18"/>
              </w:rPr>
              <w:t xml:space="preserve">Next 250 cubic </w:t>
            </w:r>
            <w:proofErr w:type="gramStart"/>
            <w:r w:rsidRPr="0097194A">
              <w:rPr>
                <w:rFonts w:ascii="Leelawadee" w:hAnsi="Leelawadee" w:cs="Leelawadee"/>
                <w:sz w:val="18"/>
                <w:szCs w:val="18"/>
              </w:rPr>
              <w:t>foot</w:t>
            </w:r>
            <w:proofErr w:type="gramEnd"/>
            <w:r w:rsidRPr="0097194A">
              <w:rPr>
                <w:rFonts w:ascii="Leelawadee" w:hAnsi="Leelawadee" w:cs="Leelawadee"/>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D5A94" w14:textId="77777777" w:rsidR="00F23A2E" w:rsidRPr="0097194A" w:rsidRDefault="00F23A2E" w:rsidP="00F23A2E">
            <w:pPr>
              <w:jc w:val="center"/>
              <w:rPr>
                <w:rFonts w:ascii="Leelawadee" w:hAnsi="Leelawadee" w:cs="Leelawadee"/>
                <w:i/>
                <w:iCs/>
                <w:sz w:val="18"/>
                <w:szCs w:val="18"/>
              </w:rPr>
            </w:pPr>
            <w:r w:rsidRPr="0097194A">
              <w:rPr>
                <w:rFonts w:ascii="Leelawadee" w:hAnsi="Leelawadee" w:cs="Leelawadee"/>
                <w:i/>
                <w:iCs/>
                <w:sz w:val="18"/>
                <w:szCs w:val="18"/>
              </w:rPr>
              <w:t>X</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AEA2" w14:textId="77777777" w:rsidR="00F23A2E" w:rsidRPr="0097194A" w:rsidRDefault="00F23A2E" w:rsidP="00F23A2E">
            <w:pPr>
              <w:jc w:val="right"/>
              <w:rPr>
                <w:rFonts w:ascii="Leelawadee" w:hAnsi="Leelawadee" w:cs="Leelawadee"/>
                <w:sz w:val="18"/>
                <w:szCs w:val="18"/>
              </w:rPr>
            </w:pPr>
            <w:r w:rsidRPr="0097194A">
              <w:rPr>
                <w:rFonts w:ascii="Leelawadee" w:hAnsi="Leelawadee" w:cs="Leelawadee"/>
                <w:sz w:val="18"/>
                <w:szCs w:val="18"/>
              </w:rPr>
              <w:t>2¢ per cubic ft.</w:t>
            </w:r>
          </w:p>
        </w:tc>
      </w:tr>
      <w:tr w:rsidR="00F23A2E" w:rsidRPr="0097194A" w14:paraId="5EC2BF64" w14:textId="77777777" w:rsidTr="00205FE9">
        <w:trPr>
          <w:trHeight w:val="488"/>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08D87" w14:textId="718FE8D6" w:rsidR="00F23A2E" w:rsidRPr="0097194A" w:rsidRDefault="00F23A2E" w:rsidP="00F23A2E">
            <w:pPr>
              <w:rPr>
                <w:rFonts w:ascii="Leelawadee" w:hAnsi="Leelawadee" w:cs="Leelawadee"/>
                <w:sz w:val="18"/>
                <w:szCs w:val="18"/>
              </w:rPr>
            </w:pPr>
            <w:r w:rsidRPr="0097194A">
              <w:rPr>
                <w:rFonts w:ascii="Leelawadee" w:hAnsi="Leelawadee" w:cs="Leelawadee"/>
                <w:sz w:val="18"/>
                <w:szCs w:val="18"/>
              </w:rPr>
              <w:t xml:space="preserve">Next 250 cubic </w:t>
            </w:r>
            <w:proofErr w:type="gramStart"/>
            <w:r w:rsidRPr="0097194A">
              <w:rPr>
                <w:rFonts w:ascii="Leelawadee" w:hAnsi="Leelawadee" w:cs="Leelawadee"/>
                <w:sz w:val="18"/>
                <w:szCs w:val="18"/>
              </w:rPr>
              <w:t>foot</w:t>
            </w:r>
            <w:proofErr w:type="gramEnd"/>
            <w:r w:rsidRPr="0097194A">
              <w:rPr>
                <w:rFonts w:ascii="Leelawadee" w:hAnsi="Leelawadee" w:cs="Leelawadee"/>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242DF" w14:textId="77777777" w:rsidR="00F23A2E" w:rsidRPr="0097194A" w:rsidRDefault="00F23A2E" w:rsidP="00F23A2E">
            <w:pPr>
              <w:jc w:val="center"/>
              <w:rPr>
                <w:rFonts w:ascii="Leelawadee" w:hAnsi="Leelawadee" w:cs="Leelawadee"/>
                <w:i/>
                <w:iCs/>
                <w:sz w:val="18"/>
                <w:szCs w:val="18"/>
              </w:rPr>
            </w:pPr>
            <w:r w:rsidRPr="0097194A">
              <w:rPr>
                <w:rFonts w:ascii="Leelawadee" w:hAnsi="Leelawadee" w:cs="Leelawadee"/>
                <w:i/>
                <w:iCs/>
                <w:sz w:val="18"/>
                <w:szCs w:val="18"/>
              </w:rPr>
              <w:t>X</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C1BC9" w14:textId="77777777" w:rsidR="00F23A2E" w:rsidRPr="0097194A" w:rsidRDefault="00F23A2E" w:rsidP="00F23A2E">
            <w:pPr>
              <w:jc w:val="right"/>
              <w:rPr>
                <w:rFonts w:ascii="Leelawadee" w:hAnsi="Leelawadee" w:cs="Leelawadee"/>
                <w:sz w:val="18"/>
                <w:szCs w:val="18"/>
              </w:rPr>
            </w:pPr>
            <w:r w:rsidRPr="0097194A">
              <w:rPr>
                <w:rFonts w:ascii="Leelawadee" w:hAnsi="Leelawadee" w:cs="Leelawadee"/>
                <w:sz w:val="18"/>
                <w:szCs w:val="18"/>
              </w:rPr>
              <w:t>3¢ per cubic ft.</w:t>
            </w:r>
          </w:p>
        </w:tc>
      </w:tr>
      <w:tr w:rsidR="00F23A2E" w:rsidRPr="0097194A" w14:paraId="7843EC9C" w14:textId="77777777" w:rsidTr="00205FE9">
        <w:trPr>
          <w:trHeight w:val="53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54334" w14:textId="0068E465" w:rsidR="00F23A2E" w:rsidRPr="0097194A" w:rsidRDefault="00F23A2E" w:rsidP="00F23A2E">
            <w:pPr>
              <w:rPr>
                <w:rFonts w:ascii="Leelawadee" w:hAnsi="Leelawadee" w:cs="Leelawadee"/>
                <w:sz w:val="18"/>
                <w:szCs w:val="18"/>
              </w:rPr>
            </w:pPr>
            <w:r w:rsidRPr="0097194A">
              <w:rPr>
                <w:rFonts w:ascii="Leelawadee" w:hAnsi="Leelawadee" w:cs="Leelawadee"/>
                <w:sz w:val="18"/>
                <w:szCs w:val="18"/>
              </w:rPr>
              <w:t xml:space="preserve">Next 250 cubic </w:t>
            </w:r>
            <w:proofErr w:type="gramStart"/>
            <w:r w:rsidRPr="0097194A">
              <w:rPr>
                <w:rFonts w:ascii="Leelawadee" w:hAnsi="Leelawadee" w:cs="Leelawadee"/>
                <w:sz w:val="18"/>
                <w:szCs w:val="18"/>
              </w:rPr>
              <w:t>foot</w:t>
            </w:r>
            <w:proofErr w:type="gramEnd"/>
            <w:r w:rsidRPr="0097194A">
              <w:rPr>
                <w:rFonts w:ascii="Leelawadee" w:hAnsi="Leelawadee" w:cs="Leelawadee"/>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026F7" w14:textId="77777777" w:rsidR="00F23A2E" w:rsidRPr="0097194A" w:rsidRDefault="00F23A2E" w:rsidP="00F23A2E">
            <w:pPr>
              <w:jc w:val="center"/>
              <w:rPr>
                <w:rFonts w:ascii="Leelawadee" w:hAnsi="Leelawadee" w:cs="Leelawadee"/>
                <w:i/>
                <w:iCs/>
                <w:sz w:val="18"/>
                <w:szCs w:val="18"/>
              </w:rPr>
            </w:pPr>
            <w:r w:rsidRPr="0097194A">
              <w:rPr>
                <w:rFonts w:ascii="Leelawadee" w:hAnsi="Leelawadee" w:cs="Leelawadee"/>
                <w:i/>
                <w:iCs/>
                <w:sz w:val="18"/>
                <w:szCs w:val="18"/>
              </w:rPr>
              <w:t>X</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39BFB" w14:textId="77777777" w:rsidR="00F23A2E" w:rsidRPr="0097194A" w:rsidRDefault="00F23A2E" w:rsidP="00F23A2E">
            <w:pPr>
              <w:jc w:val="right"/>
              <w:rPr>
                <w:rFonts w:ascii="Leelawadee" w:hAnsi="Leelawadee" w:cs="Leelawadee"/>
                <w:sz w:val="18"/>
                <w:szCs w:val="18"/>
              </w:rPr>
            </w:pPr>
            <w:r w:rsidRPr="0097194A">
              <w:rPr>
                <w:rFonts w:ascii="Leelawadee" w:hAnsi="Leelawadee" w:cs="Leelawadee"/>
                <w:sz w:val="18"/>
                <w:szCs w:val="18"/>
              </w:rPr>
              <w:t>4.5¢ per cubic ft.</w:t>
            </w:r>
          </w:p>
        </w:tc>
      </w:tr>
      <w:tr w:rsidR="00F23A2E" w:rsidRPr="0097194A" w14:paraId="3285B0EE" w14:textId="77777777" w:rsidTr="00205FE9">
        <w:trPr>
          <w:trHeight w:val="488"/>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90366" w14:textId="4526368F" w:rsidR="00F23A2E" w:rsidRPr="0097194A" w:rsidRDefault="00F23A2E" w:rsidP="00F23A2E">
            <w:pPr>
              <w:rPr>
                <w:rFonts w:ascii="Leelawadee" w:hAnsi="Leelawadee" w:cs="Leelawadee"/>
                <w:sz w:val="18"/>
                <w:szCs w:val="18"/>
              </w:rPr>
            </w:pPr>
            <w:r w:rsidRPr="0097194A">
              <w:rPr>
                <w:rFonts w:ascii="Leelawadee" w:hAnsi="Leelawadee" w:cs="Leelawadee"/>
                <w:sz w:val="18"/>
                <w:szCs w:val="18"/>
              </w:rPr>
              <w:t xml:space="preserve">Next 250 cubic </w:t>
            </w:r>
            <w:proofErr w:type="gramStart"/>
            <w:r w:rsidRPr="0097194A">
              <w:rPr>
                <w:rFonts w:ascii="Leelawadee" w:hAnsi="Leelawadee" w:cs="Leelawadee"/>
                <w:sz w:val="18"/>
                <w:szCs w:val="18"/>
              </w:rPr>
              <w:t>foot</w:t>
            </w:r>
            <w:proofErr w:type="gramEnd"/>
            <w:r w:rsidRPr="0097194A">
              <w:rPr>
                <w:rFonts w:ascii="Leelawadee" w:hAnsi="Leelawadee" w:cs="Leelawadee"/>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43B19" w14:textId="77777777" w:rsidR="00F23A2E" w:rsidRPr="0097194A" w:rsidRDefault="00F23A2E" w:rsidP="00F23A2E">
            <w:pPr>
              <w:jc w:val="center"/>
              <w:rPr>
                <w:rFonts w:ascii="Leelawadee" w:hAnsi="Leelawadee" w:cs="Leelawadee"/>
                <w:i/>
                <w:iCs/>
                <w:sz w:val="18"/>
                <w:szCs w:val="18"/>
              </w:rPr>
            </w:pPr>
            <w:r w:rsidRPr="0097194A">
              <w:rPr>
                <w:rFonts w:ascii="Leelawadee" w:hAnsi="Leelawadee" w:cs="Leelawadee"/>
                <w:i/>
                <w:iCs/>
                <w:sz w:val="18"/>
                <w:szCs w:val="18"/>
              </w:rPr>
              <w:t>X</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BD5CC" w14:textId="77777777" w:rsidR="00F23A2E" w:rsidRPr="0097194A" w:rsidRDefault="00F23A2E" w:rsidP="00F23A2E">
            <w:pPr>
              <w:jc w:val="right"/>
              <w:rPr>
                <w:rFonts w:ascii="Leelawadee" w:hAnsi="Leelawadee" w:cs="Leelawadee"/>
                <w:sz w:val="18"/>
                <w:szCs w:val="18"/>
              </w:rPr>
            </w:pPr>
            <w:r w:rsidRPr="0097194A">
              <w:rPr>
                <w:rFonts w:ascii="Leelawadee" w:hAnsi="Leelawadee" w:cs="Leelawadee"/>
                <w:sz w:val="18"/>
                <w:szCs w:val="18"/>
              </w:rPr>
              <w:t>6¢ per cubic ft.</w:t>
            </w:r>
          </w:p>
        </w:tc>
      </w:tr>
      <w:tr w:rsidR="00F23A2E" w:rsidRPr="0097194A" w14:paraId="5F27E902" w14:textId="77777777" w:rsidTr="00C36200">
        <w:trPr>
          <w:trHeight w:val="53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56B4" w14:textId="0582B429" w:rsidR="00F23A2E" w:rsidRPr="0097194A" w:rsidRDefault="00F23A2E" w:rsidP="00F23A2E">
            <w:pPr>
              <w:rPr>
                <w:rFonts w:ascii="Leelawadee" w:hAnsi="Leelawadee" w:cs="Leelawadee"/>
                <w:sz w:val="18"/>
                <w:szCs w:val="18"/>
              </w:rPr>
            </w:pPr>
            <w:r w:rsidRPr="0097194A">
              <w:rPr>
                <w:rFonts w:ascii="Leelawadee" w:hAnsi="Leelawadee" w:cs="Leelawadee"/>
                <w:sz w:val="18"/>
                <w:szCs w:val="18"/>
              </w:rPr>
              <w:t xml:space="preserve">Next 250 cubic </w:t>
            </w:r>
            <w:proofErr w:type="gramStart"/>
            <w:r w:rsidRPr="0097194A">
              <w:rPr>
                <w:rFonts w:ascii="Leelawadee" w:hAnsi="Leelawadee" w:cs="Leelawadee"/>
                <w:sz w:val="18"/>
                <w:szCs w:val="18"/>
              </w:rPr>
              <w:t>foot</w:t>
            </w:r>
            <w:proofErr w:type="gramEnd"/>
            <w:r w:rsidRPr="0097194A">
              <w:rPr>
                <w:rFonts w:ascii="Leelawadee" w:hAnsi="Leelawadee" w:cs="Leelawadee"/>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812BA" w14:textId="77777777" w:rsidR="00F23A2E" w:rsidRPr="0097194A" w:rsidRDefault="00F23A2E" w:rsidP="00F23A2E">
            <w:pPr>
              <w:jc w:val="center"/>
              <w:rPr>
                <w:rFonts w:ascii="Leelawadee" w:hAnsi="Leelawadee" w:cs="Leelawadee"/>
                <w:i/>
                <w:iCs/>
                <w:sz w:val="18"/>
                <w:szCs w:val="18"/>
              </w:rPr>
            </w:pPr>
            <w:r w:rsidRPr="0097194A">
              <w:rPr>
                <w:rFonts w:ascii="Leelawadee" w:hAnsi="Leelawadee" w:cs="Leelawadee"/>
                <w:i/>
                <w:iCs/>
                <w:sz w:val="18"/>
                <w:szCs w:val="18"/>
              </w:rPr>
              <w:t>X</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35386" w14:textId="77777777" w:rsidR="00F23A2E" w:rsidRPr="0097194A" w:rsidRDefault="00F23A2E" w:rsidP="00F23A2E">
            <w:pPr>
              <w:jc w:val="right"/>
              <w:rPr>
                <w:rFonts w:ascii="Leelawadee" w:hAnsi="Leelawadee" w:cs="Leelawadee"/>
                <w:sz w:val="18"/>
                <w:szCs w:val="18"/>
              </w:rPr>
            </w:pPr>
            <w:r w:rsidRPr="0097194A">
              <w:rPr>
                <w:rFonts w:ascii="Leelawadee" w:hAnsi="Leelawadee" w:cs="Leelawadee"/>
                <w:sz w:val="18"/>
                <w:szCs w:val="18"/>
              </w:rPr>
              <w:t>7.5¢ per cubic ft.</w:t>
            </w:r>
          </w:p>
        </w:tc>
      </w:tr>
      <w:tr w:rsidR="00F23A2E" w:rsidRPr="0097194A" w14:paraId="7AA2AA3E" w14:textId="77777777" w:rsidTr="00C36200">
        <w:trPr>
          <w:trHeight w:val="53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2EDCF" w14:textId="24FA4CC2" w:rsidR="00F23A2E" w:rsidRPr="0097194A" w:rsidRDefault="00F23A2E" w:rsidP="00F23A2E">
            <w:pPr>
              <w:rPr>
                <w:rFonts w:ascii="Leelawadee" w:hAnsi="Leelawadee" w:cs="Leelawadee"/>
                <w:sz w:val="18"/>
                <w:szCs w:val="18"/>
              </w:rPr>
            </w:pPr>
            <w:r w:rsidRPr="0097194A">
              <w:rPr>
                <w:rFonts w:ascii="Leelawadee" w:hAnsi="Leelawadee" w:cs="Leelawadee"/>
                <w:sz w:val="18"/>
                <w:szCs w:val="18"/>
              </w:rPr>
              <w:t xml:space="preserve">Cubic foot over 2250  </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9F03E" w14:textId="77777777" w:rsidR="00F23A2E" w:rsidRPr="0097194A" w:rsidRDefault="00F23A2E" w:rsidP="00F23A2E">
            <w:pPr>
              <w:jc w:val="center"/>
              <w:rPr>
                <w:rFonts w:ascii="Leelawadee" w:hAnsi="Leelawadee" w:cs="Leelawadee"/>
                <w:i/>
                <w:iCs/>
                <w:sz w:val="18"/>
                <w:szCs w:val="18"/>
              </w:rPr>
            </w:pPr>
            <w:r w:rsidRPr="0097194A">
              <w:rPr>
                <w:rFonts w:ascii="Leelawadee" w:hAnsi="Leelawadee" w:cs="Leelawadee"/>
                <w:i/>
                <w:iCs/>
                <w:sz w:val="18"/>
                <w:szCs w:val="18"/>
              </w:rPr>
              <w:t>X</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276C1" w14:textId="77777777" w:rsidR="00F23A2E" w:rsidRPr="0097194A" w:rsidRDefault="00F23A2E" w:rsidP="00F23A2E">
            <w:pPr>
              <w:jc w:val="right"/>
              <w:rPr>
                <w:rFonts w:ascii="Leelawadee" w:hAnsi="Leelawadee" w:cs="Leelawadee"/>
                <w:sz w:val="18"/>
                <w:szCs w:val="18"/>
              </w:rPr>
            </w:pPr>
            <w:r w:rsidRPr="0097194A">
              <w:rPr>
                <w:rFonts w:ascii="Leelawadee" w:hAnsi="Leelawadee" w:cs="Leelawadee"/>
                <w:sz w:val="18"/>
                <w:szCs w:val="18"/>
              </w:rPr>
              <w:t>9¢ per cubic ft.</w:t>
            </w:r>
          </w:p>
        </w:tc>
      </w:tr>
    </w:tbl>
    <w:p w14:paraId="4B394A77" w14:textId="77777777" w:rsidR="00DE6893" w:rsidRDefault="00DE6893" w:rsidP="008F3C12">
      <w:pPr>
        <w:widowControl w:val="0"/>
        <w:spacing w:after="0" w:line="120" w:lineRule="auto"/>
        <w:ind w:left="2160" w:firstLine="720"/>
        <w:rPr>
          <w:rFonts w:ascii="Gisha" w:hAnsi="Gisha" w:cs="Gisha"/>
          <w:b/>
          <w:sz w:val="36"/>
          <w:szCs w:val="36"/>
        </w:rPr>
      </w:pPr>
    </w:p>
    <w:p w14:paraId="6CEE3B4E" w14:textId="5820AA8F" w:rsidR="008A2448" w:rsidRPr="00205FE9" w:rsidRDefault="008A2448" w:rsidP="008A2448">
      <w:pPr>
        <w:rPr>
          <w:rFonts w:ascii="Arial" w:hAnsi="Arial" w:cs="Arial"/>
          <w:b/>
          <w:bCs/>
        </w:rPr>
      </w:pPr>
      <w:bookmarkStart w:id="0" w:name="_Hlk168571694"/>
      <w:r w:rsidRPr="00205FE9">
        <w:rPr>
          <w:rFonts w:ascii="Arial" w:hAnsi="Arial" w:cs="Arial"/>
          <w:b/>
          <w:bCs/>
        </w:rPr>
        <w:t>Water Charges</w:t>
      </w:r>
      <w:r w:rsidRPr="00205FE9">
        <w:rPr>
          <w:rFonts w:ascii="Arial" w:hAnsi="Arial" w:cs="Arial"/>
        </w:rPr>
        <w:t xml:space="preserve"> are billed monthly. (see table for water rates) The total water charges must be paid by the due date printed on the statement.  If payment is not received by the due date, a late charge will be assessed on the unpaid balance and your water connection may be disconnected and you will be charged an additional $100.00. (Your total balance will need to be paid to have water service reconnected).</w:t>
      </w:r>
    </w:p>
    <w:p w14:paraId="081CFBB6" w14:textId="3D3BE953" w:rsidR="00B848F6" w:rsidRPr="00205FE9" w:rsidRDefault="00C36200" w:rsidP="00205FE9">
      <w:pPr>
        <w:ind w:left="4320"/>
        <w:rPr>
          <w:rFonts w:ascii="Arial" w:hAnsi="Arial" w:cs="Arial"/>
        </w:rPr>
      </w:pPr>
      <w:r w:rsidRPr="00205FE9">
        <w:rPr>
          <w:rFonts w:ascii="Arial" w:hAnsi="Arial" w:cs="Arial"/>
          <w:b/>
          <w:bCs/>
          <w:noProof/>
          <w:color w:val="FF0000"/>
        </w:rPr>
        <w:drawing>
          <wp:anchor distT="0" distB="0" distL="114300" distR="114300" simplePos="0" relativeHeight="251671552" behindDoc="0" locked="0" layoutInCell="1" allowOverlap="1" wp14:anchorId="66DF8C35" wp14:editId="44CC6654">
            <wp:simplePos x="0" y="0"/>
            <wp:positionH relativeFrom="margin">
              <wp:align>left</wp:align>
            </wp:positionH>
            <wp:positionV relativeFrom="margin">
              <wp:posOffset>5467350</wp:posOffset>
            </wp:positionV>
            <wp:extent cx="685800" cy="685800"/>
            <wp:effectExtent l="0" t="0" r="0" b="0"/>
            <wp:wrapSquare wrapText="bothSides"/>
            <wp:docPr id="1727632916" name="Picture 1" descr="Level 1 Fire Ban – Effective May 17th, 2021 – Katepwa Beach, Saskatche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1 Fire Ban – Effective May 17th, 2021 – Katepwa Beach, Saskatchew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2448" w:rsidRPr="00205FE9">
        <w:rPr>
          <w:rFonts w:ascii="Arial" w:hAnsi="Arial" w:cs="Arial"/>
          <w:b/>
          <w:bCs/>
        </w:rPr>
        <w:t xml:space="preserve">Monthly Dues and Assessment (currently $50.00 per lot monthly-$600 annually) </w:t>
      </w:r>
      <w:r w:rsidR="008A2448" w:rsidRPr="00205FE9">
        <w:rPr>
          <w:rFonts w:ascii="Arial" w:hAnsi="Arial" w:cs="Arial"/>
        </w:rPr>
        <w:t>are billed every month and are included with the water bills.  If your dues and/or assessments are not paid on or before the due date, a late charge will be assessed on the unpaid balance. If your account is not in good standing, Rolling Hills-</w:t>
      </w:r>
      <w:r w:rsidR="00205FE9">
        <w:rPr>
          <w:rFonts w:ascii="Arial" w:hAnsi="Arial" w:cs="Arial"/>
        </w:rPr>
        <w:t xml:space="preserve">    </w:t>
      </w:r>
      <w:r w:rsidR="008A2448" w:rsidRPr="00205FE9">
        <w:rPr>
          <w:rFonts w:ascii="Arial" w:hAnsi="Arial" w:cs="Arial"/>
        </w:rPr>
        <w:t xml:space="preserve">Glencairn does not have to supply water and may start legal proceedings to collect. </w:t>
      </w:r>
    </w:p>
    <w:bookmarkEnd w:id="0"/>
    <w:p w14:paraId="3EEFC4FD" w14:textId="74DC29C9" w:rsidR="00B848F6" w:rsidRDefault="00205FE9" w:rsidP="00B848F6">
      <w:pPr>
        <w:spacing w:after="0" w:line="240" w:lineRule="auto"/>
        <w:rPr>
          <w:rFonts w:ascii="Arial" w:hAnsi="Arial" w:cs="Arial"/>
          <w:color w:val="000000"/>
          <w:sz w:val="21"/>
          <w:szCs w:val="21"/>
        </w:rPr>
      </w:pPr>
      <w:r w:rsidRPr="00205FE9">
        <w:rPr>
          <w:rFonts w:ascii="Arial" w:eastAsia="Times New Roman" w:hAnsi="Arial" w:cs="Arial"/>
          <w:color w:val="111111"/>
        </w:rPr>
        <w:t xml:space="preserve"> </w:t>
      </w:r>
      <w:r w:rsidR="00B848F6">
        <w:rPr>
          <w:rStyle w:val="Strong"/>
          <w:rFonts w:ascii="Arial" w:hAnsi="Arial" w:cs="Arial"/>
          <w:color w:val="000000"/>
          <w:sz w:val="21"/>
          <w:szCs w:val="21"/>
          <w:u w:val="single"/>
        </w:rPr>
        <w:t>TYPE 1 BURN BAN IN EFFECT AS OF MIDNIGHT, SUNDAY, JUNE 30, 2024</w:t>
      </w:r>
    </w:p>
    <w:p w14:paraId="59271CAF" w14:textId="1368DD05" w:rsidR="00B848F6" w:rsidRDefault="00205FE9" w:rsidP="00205FE9">
      <w:pPr>
        <w:spacing w:after="0" w:line="240" w:lineRule="auto"/>
        <w:rPr>
          <w:rFonts w:ascii="Arial" w:eastAsia="Times New Roman" w:hAnsi="Arial" w:cs="Arial"/>
          <w:color w:val="111111"/>
        </w:rPr>
      </w:pPr>
      <w:r w:rsidRPr="00205FE9">
        <w:rPr>
          <w:rFonts w:ascii="Arial" w:eastAsia="Times New Roman" w:hAnsi="Arial" w:cs="Arial"/>
          <w:color w:val="111111"/>
        </w:rPr>
        <w:t xml:space="preserve">No natural debris may be burned. Recreational fires </w:t>
      </w:r>
      <w:r w:rsidR="00B848F6">
        <w:rPr>
          <w:rFonts w:ascii="Arial" w:eastAsia="Times New Roman" w:hAnsi="Arial" w:cs="Arial"/>
          <w:color w:val="111111"/>
        </w:rPr>
        <w:t>are allowed</w:t>
      </w:r>
      <w:r w:rsidRPr="00205FE9">
        <w:rPr>
          <w:rFonts w:ascii="Arial" w:eastAsia="Times New Roman" w:hAnsi="Arial" w:cs="Arial"/>
          <w:color w:val="111111"/>
        </w:rPr>
        <w:t xml:space="preserve"> in approved fire pits</w:t>
      </w:r>
      <w:r w:rsidR="00B848F6">
        <w:rPr>
          <w:rFonts w:ascii="Arial" w:eastAsia="Times New Roman" w:hAnsi="Arial" w:cs="Arial"/>
          <w:color w:val="111111"/>
        </w:rPr>
        <w:t>.</w:t>
      </w:r>
    </w:p>
    <w:p w14:paraId="622A64D9" w14:textId="2EA995A7" w:rsidR="00205FE9" w:rsidRPr="00205FE9" w:rsidRDefault="00B848F6" w:rsidP="00205FE9">
      <w:pPr>
        <w:spacing w:after="0" w:line="240" w:lineRule="auto"/>
        <w:rPr>
          <w:rFonts w:ascii="Arial" w:eastAsia="Times New Roman" w:hAnsi="Arial" w:cs="Arial"/>
          <w:color w:val="111111"/>
        </w:rPr>
      </w:pPr>
      <w:r>
        <w:rPr>
          <w:rFonts w:ascii="Arial" w:hAnsi="Arial" w:cs="Arial"/>
          <w:color w:val="000000"/>
          <w:sz w:val="21"/>
          <w:szCs w:val="21"/>
        </w:rPr>
        <w:t>The use of barbeque grills using propane or briquettes, or self-contained camp stoves are also allowed</w:t>
      </w:r>
      <w:r>
        <w:rPr>
          <w:rFonts w:ascii="Arial" w:hAnsi="Arial" w:cs="Arial"/>
          <w:color w:val="000000"/>
          <w:sz w:val="21"/>
          <w:szCs w:val="21"/>
        </w:rPr>
        <w:t>.</w:t>
      </w:r>
      <w:r w:rsidRPr="00B848F6">
        <w:rPr>
          <w:rFonts w:ascii="Arial" w:hAnsi="Arial" w:cs="Arial"/>
          <w:color w:val="000000"/>
          <w:sz w:val="21"/>
          <w:szCs w:val="21"/>
        </w:rPr>
        <w:t xml:space="preserve"> </w:t>
      </w:r>
    </w:p>
    <w:p w14:paraId="7D0B7D49" w14:textId="755DAD05" w:rsidR="00205FE9" w:rsidRDefault="00C36200" w:rsidP="00205FE9">
      <w:pPr>
        <w:spacing w:after="0" w:line="240" w:lineRule="auto"/>
        <w:rPr>
          <w:rFonts w:ascii="Arial" w:eastAsia="Times New Roman" w:hAnsi="Arial" w:cs="Arial"/>
          <w:color w:val="111111"/>
        </w:rPr>
      </w:pPr>
      <w:r>
        <w:rPr>
          <w:noProof/>
        </w:rPr>
        <w:drawing>
          <wp:anchor distT="0" distB="0" distL="114300" distR="114300" simplePos="0" relativeHeight="251672576" behindDoc="0" locked="0" layoutInCell="1" allowOverlap="1" wp14:anchorId="272752D6" wp14:editId="293D973C">
            <wp:simplePos x="0" y="0"/>
            <wp:positionH relativeFrom="margin">
              <wp:posOffset>-114300</wp:posOffset>
            </wp:positionH>
            <wp:positionV relativeFrom="margin">
              <wp:posOffset>6162675</wp:posOffset>
            </wp:positionV>
            <wp:extent cx="809625" cy="952500"/>
            <wp:effectExtent l="0" t="0" r="9525" b="0"/>
            <wp:wrapSquare wrapText="bothSides"/>
            <wp:docPr id="1016865401" name="Picture 3" descr="Image result for mow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owing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4F9" w14:textId="3FD0B225" w:rsidR="008F3C12" w:rsidRPr="00205FE9" w:rsidRDefault="00205FE9" w:rsidP="00B848F6">
      <w:pPr>
        <w:spacing w:after="0" w:line="240" w:lineRule="auto"/>
        <w:rPr>
          <w:rFonts w:ascii="Arial" w:hAnsi="Arial" w:cs="Arial"/>
          <w:b/>
        </w:rPr>
      </w:pPr>
      <w:r w:rsidRPr="00205FE9">
        <w:rPr>
          <w:rFonts w:ascii="Arial" w:hAnsi="Arial" w:cs="Arial"/>
          <w:b/>
          <w:u w:val="single"/>
        </w:rPr>
        <w:t>Mowing Policy</w:t>
      </w:r>
      <w:r w:rsidRPr="00205FE9">
        <w:rPr>
          <w:rFonts w:ascii="Arial" w:hAnsi="Arial" w:cs="Arial"/>
        </w:rPr>
        <w:t xml:space="preserve"> - The 2nd mowing of vacant lots </w:t>
      </w:r>
      <w:r>
        <w:rPr>
          <w:rFonts w:ascii="Arial" w:hAnsi="Arial" w:cs="Arial"/>
        </w:rPr>
        <w:t>is</w:t>
      </w:r>
      <w:r w:rsidRPr="00205FE9">
        <w:rPr>
          <w:rFonts w:ascii="Arial" w:hAnsi="Arial" w:cs="Arial"/>
        </w:rPr>
        <w:t xml:space="preserve"> due by Aug 1</w:t>
      </w:r>
      <w:r w:rsidRPr="00205FE9">
        <w:rPr>
          <w:rFonts w:ascii="Arial" w:hAnsi="Arial" w:cs="Arial"/>
          <w:vertAlign w:val="superscript"/>
        </w:rPr>
        <w:t>st</w:t>
      </w:r>
      <w:r w:rsidRPr="00205FE9">
        <w:rPr>
          <w:rFonts w:ascii="Arial" w:hAnsi="Arial" w:cs="Arial"/>
          <w:color w:val="2E74B5" w:themeColor="accent1" w:themeShade="BF"/>
        </w:rPr>
        <w:t xml:space="preserve">. </w:t>
      </w:r>
      <w:r w:rsidRPr="00205FE9">
        <w:rPr>
          <w:rFonts w:ascii="Arial" w:hAnsi="Arial" w:cs="Arial"/>
          <w:i/>
          <w:iCs/>
          <w:color w:val="2E74B5" w:themeColor="accent1" w:themeShade="BF"/>
        </w:rPr>
        <w:t xml:space="preserve">It is every owner’s responsibility to keep their </w:t>
      </w:r>
      <w:r w:rsidRPr="00205FE9">
        <w:rPr>
          <w:rFonts w:ascii="Arial" w:hAnsi="Arial" w:cs="Arial"/>
          <w:i/>
          <w:iCs/>
          <w:color w:val="2E74B5" w:themeColor="accent1" w:themeShade="BF"/>
          <w:u w:val="single"/>
        </w:rPr>
        <w:t>entire</w:t>
      </w:r>
      <w:r w:rsidRPr="00205FE9">
        <w:rPr>
          <w:rFonts w:ascii="Arial" w:hAnsi="Arial" w:cs="Arial"/>
          <w:i/>
          <w:iCs/>
          <w:color w:val="2E74B5" w:themeColor="accent1" w:themeShade="BF"/>
        </w:rPr>
        <w:t xml:space="preserve"> lot free of tall grasses and noxious weeds</w:t>
      </w:r>
      <w:r w:rsidRPr="00205FE9">
        <w:rPr>
          <w:rFonts w:ascii="Arial" w:hAnsi="Arial" w:cs="Arial"/>
          <w:i/>
          <w:iCs/>
        </w:rPr>
        <w:t xml:space="preserve">. </w:t>
      </w:r>
      <w:r w:rsidRPr="00205FE9">
        <w:rPr>
          <w:rFonts w:ascii="Arial" w:hAnsi="Arial" w:cs="Arial"/>
          <w:bCs/>
        </w:rPr>
        <w:t>Check the area around your meter box</w:t>
      </w:r>
      <w:r w:rsidRPr="00205FE9">
        <w:rPr>
          <w:rFonts w:ascii="Arial" w:hAnsi="Arial" w:cs="Arial"/>
          <w:b/>
        </w:rPr>
        <w:t xml:space="preserve"> </w:t>
      </w:r>
      <w:r w:rsidRPr="00205FE9">
        <w:rPr>
          <w:rFonts w:ascii="Arial" w:hAnsi="Arial" w:cs="Arial"/>
        </w:rPr>
        <w:t>near the street;</w:t>
      </w:r>
      <w:r w:rsidRPr="00205FE9">
        <w:rPr>
          <w:rFonts w:ascii="Arial" w:hAnsi="Arial" w:cs="Arial"/>
          <w:b/>
        </w:rPr>
        <w:t xml:space="preserve"> </w:t>
      </w:r>
      <w:r w:rsidRPr="00205FE9">
        <w:rPr>
          <w:rFonts w:ascii="Arial" w:hAnsi="Arial" w:cs="Arial"/>
        </w:rPr>
        <w:t xml:space="preserve">clear the weeds and grass that make reading your meter difficult. For a tidier look, you will have to maintain the ditches yourself or </w:t>
      </w:r>
      <w:r w:rsidRPr="00205FE9">
        <w:rPr>
          <w:rFonts w:ascii="Arial" w:hAnsi="Arial" w:cs="Arial"/>
          <w:u w:val="single"/>
        </w:rPr>
        <w:t xml:space="preserve">contact the Island County Road Department </w:t>
      </w:r>
      <w:proofErr w:type="gramStart"/>
      <w:r w:rsidRPr="00205FE9">
        <w:rPr>
          <w:rFonts w:ascii="Arial" w:hAnsi="Arial" w:cs="Arial"/>
          <w:u w:val="single"/>
        </w:rPr>
        <w:t>at</w:t>
      </w:r>
      <w:proofErr w:type="gramEnd"/>
      <w:r w:rsidRPr="00205FE9">
        <w:rPr>
          <w:rFonts w:ascii="Arial" w:hAnsi="Arial" w:cs="Arial"/>
          <w:u w:val="single"/>
        </w:rPr>
        <w:t xml:space="preserve"> 360- </w:t>
      </w:r>
      <w:r w:rsidR="00B848F6">
        <w:rPr>
          <w:rFonts w:ascii="Arial" w:hAnsi="Arial" w:cs="Arial"/>
          <w:u w:val="single"/>
        </w:rPr>
        <w:t xml:space="preserve">675-2004 </w:t>
      </w:r>
      <w:r w:rsidRPr="00205FE9">
        <w:rPr>
          <w:rFonts w:ascii="Arial" w:hAnsi="Arial" w:cs="Arial"/>
          <w:u w:val="single"/>
        </w:rPr>
        <w:t>if your ditches are not being maintained.</w:t>
      </w:r>
    </w:p>
    <w:p w14:paraId="34EE2E00" w14:textId="6B52273B" w:rsidR="008F3C12" w:rsidRPr="00205FE9" w:rsidRDefault="008F3C12" w:rsidP="005D7DEA">
      <w:pPr>
        <w:spacing w:after="0" w:line="120" w:lineRule="auto"/>
        <w:rPr>
          <w:rFonts w:ascii="Arial" w:hAnsi="Arial" w:cs="Arial"/>
          <w:b/>
        </w:rPr>
      </w:pPr>
    </w:p>
    <w:p w14:paraId="0BAD8ED4" w14:textId="7AE1CB7E" w:rsidR="008F3C12" w:rsidRPr="00205FE9" w:rsidRDefault="008F3C12" w:rsidP="005D7DEA">
      <w:pPr>
        <w:spacing w:after="0" w:line="120" w:lineRule="auto"/>
        <w:rPr>
          <w:rFonts w:ascii="Arial" w:hAnsi="Arial" w:cs="Arial"/>
          <w:b/>
        </w:rPr>
      </w:pPr>
    </w:p>
    <w:p w14:paraId="12788CF7" w14:textId="52AFADB1" w:rsidR="00F42D99" w:rsidRPr="00B54CFD" w:rsidRDefault="00C36200" w:rsidP="00C36200">
      <w:pPr>
        <w:spacing w:after="0"/>
        <w:ind w:left="576"/>
        <w:rPr>
          <w:rFonts w:ascii="Gisha" w:hAnsi="Gisha" w:cs="Gisha"/>
          <w:sz w:val="20"/>
          <w:szCs w:val="20"/>
        </w:rPr>
      </w:pPr>
      <w:bookmarkStart w:id="1" w:name="_Hlk138325581"/>
      <w:bookmarkEnd w:id="1"/>
      <w:r>
        <w:rPr>
          <w:noProof/>
        </w:rPr>
        <w:drawing>
          <wp:anchor distT="0" distB="0" distL="114300" distR="114300" simplePos="0" relativeHeight="251673600" behindDoc="0" locked="0" layoutInCell="1" allowOverlap="1" wp14:anchorId="003864CE" wp14:editId="4D5F1277">
            <wp:simplePos x="0" y="0"/>
            <wp:positionH relativeFrom="margin">
              <wp:align>left</wp:align>
            </wp:positionH>
            <wp:positionV relativeFrom="margin">
              <wp:posOffset>7267575</wp:posOffset>
            </wp:positionV>
            <wp:extent cx="742950" cy="673735"/>
            <wp:effectExtent l="0" t="0" r="0" b="0"/>
            <wp:wrapSquare wrapText="bothSides"/>
            <wp:docPr id="139224475" name="Picture 5" descr="Image result for p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ool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FE9" w:rsidRPr="00205FE9">
        <w:rPr>
          <w:rFonts w:ascii="Arial" w:hAnsi="Arial" w:cs="Arial"/>
          <w:b/>
        </w:rPr>
        <w:t xml:space="preserve">The pool is open for the summer </w:t>
      </w:r>
      <w:proofErr w:type="gramStart"/>
      <w:r w:rsidR="00205FE9" w:rsidRPr="00205FE9">
        <w:rPr>
          <w:rFonts w:ascii="Arial" w:hAnsi="Arial" w:cs="Arial"/>
          <w:b/>
        </w:rPr>
        <w:t>thru</w:t>
      </w:r>
      <w:proofErr w:type="gramEnd"/>
      <w:r w:rsidR="00205FE9" w:rsidRPr="00205FE9">
        <w:rPr>
          <w:rFonts w:ascii="Arial" w:hAnsi="Arial" w:cs="Arial"/>
          <w:b/>
        </w:rPr>
        <w:t xml:space="preserve"> Labor Day! </w:t>
      </w:r>
      <w:r w:rsidR="00205FE9" w:rsidRPr="00205FE9">
        <w:rPr>
          <w:rFonts w:ascii="Arial" w:hAnsi="Arial" w:cs="Arial"/>
          <w:bCs/>
        </w:rPr>
        <w:t xml:space="preserve">It’s a great place to have fun, hang out with friends, and cool off.  </w:t>
      </w:r>
      <w:r w:rsidR="00205FE9" w:rsidRPr="00205FE9">
        <w:rPr>
          <w:rFonts w:ascii="Arial" w:hAnsi="Arial" w:cs="Arial"/>
          <w:u w:val="single"/>
        </w:rPr>
        <w:t>A pool card is required to use the facility</w:t>
      </w:r>
      <w:r w:rsidR="00205FE9" w:rsidRPr="00205FE9">
        <w:rPr>
          <w:rFonts w:ascii="Arial" w:hAnsi="Arial" w:cs="Arial"/>
        </w:rPr>
        <w:t>. Pool is open daily 10am-7pm with exception on Thursday, it is closed 9am-1pm for maintenance. The pool will open from 1-6pm on Thursdays unless a private party is booked. The pool is open when the USA flag is flying!</w:t>
      </w:r>
      <w:r w:rsidR="00FB0CF6" w:rsidRPr="00B54CFD">
        <w:rPr>
          <w:rFonts w:ascii="Gisha" w:hAnsi="Gisha" w:cs="Gisha" w:hint="cs"/>
          <w:bCs/>
          <w:sz w:val="20"/>
          <w:szCs w:val="20"/>
        </w:rPr>
        <w:t xml:space="preserve"> </w:t>
      </w:r>
    </w:p>
    <w:p w14:paraId="06C04155" w14:textId="3F0F62DB" w:rsidR="00004112" w:rsidRPr="005265A6" w:rsidRDefault="00004112" w:rsidP="005265A6">
      <w:pPr>
        <w:spacing w:after="0" w:line="72" w:lineRule="auto"/>
        <w:rPr>
          <w:rFonts w:ascii="Gisha" w:hAnsi="Gisha" w:cs="Gisha"/>
          <w:sz w:val="24"/>
          <w:szCs w:val="24"/>
        </w:rPr>
      </w:pPr>
    </w:p>
    <w:p w14:paraId="24BFD4B9" w14:textId="77777777" w:rsidR="00C36200" w:rsidRDefault="00C36200" w:rsidP="00C36200">
      <w:pPr>
        <w:widowControl w:val="0"/>
        <w:spacing w:after="0"/>
        <w:jc w:val="center"/>
        <w:rPr>
          <w:rFonts w:ascii="Arial" w:hAnsi="Arial" w:cs="Arial"/>
          <w:b/>
          <w:bCs/>
          <w:i/>
          <w:iCs/>
        </w:rPr>
      </w:pPr>
    </w:p>
    <w:p w14:paraId="542B292B" w14:textId="444EF954" w:rsidR="00C36200" w:rsidRPr="00C36200" w:rsidRDefault="00004112" w:rsidP="00C36200">
      <w:pPr>
        <w:widowControl w:val="0"/>
        <w:spacing w:after="0"/>
        <w:jc w:val="center"/>
        <w:rPr>
          <w:rFonts w:ascii="Arial" w:hAnsi="Arial" w:cs="Arial"/>
          <w:b/>
          <w:bCs/>
          <w:i/>
          <w:iCs/>
        </w:rPr>
      </w:pPr>
      <w:r w:rsidRPr="00C36200">
        <w:rPr>
          <w:rFonts w:ascii="Arial" w:hAnsi="Arial" w:cs="Arial"/>
          <w:b/>
          <w:bCs/>
          <w:i/>
          <w:iCs/>
        </w:rPr>
        <w:t xml:space="preserve">Thank you to those who voted this year. The budget was passed by a vote of </w:t>
      </w:r>
      <w:r w:rsidR="005D7DEA" w:rsidRPr="00C36200">
        <w:rPr>
          <w:rFonts w:ascii="Arial" w:hAnsi="Arial" w:cs="Arial"/>
          <w:b/>
          <w:bCs/>
          <w:i/>
          <w:iCs/>
        </w:rPr>
        <w:t>65</w:t>
      </w:r>
      <w:r w:rsidR="00F879A8" w:rsidRPr="00C36200">
        <w:rPr>
          <w:rFonts w:ascii="Arial" w:hAnsi="Arial" w:cs="Arial"/>
          <w:b/>
          <w:bCs/>
          <w:i/>
          <w:iCs/>
        </w:rPr>
        <w:t xml:space="preserve"> </w:t>
      </w:r>
      <w:proofErr w:type="spellStart"/>
      <w:r w:rsidRPr="00C36200">
        <w:rPr>
          <w:rFonts w:ascii="Arial" w:hAnsi="Arial" w:cs="Arial"/>
          <w:b/>
          <w:bCs/>
          <w:i/>
          <w:iCs/>
        </w:rPr>
        <w:t>yes</w:t>
      </w:r>
      <w:proofErr w:type="spellEnd"/>
      <w:r w:rsidRPr="00C36200">
        <w:rPr>
          <w:rFonts w:ascii="Arial" w:hAnsi="Arial" w:cs="Arial"/>
          <w:b/>
          <w:bCs/>
          <w:i/>
          <w:iCs/>
        </w:rPr>
        <w:t xml:space="preserve"> </w:t>
      </w:r>
      <w:r w:rsidR="006C2256" w:rsidRPr="00C36200">
        <w:rPr>
          <w:rFonts w:ascii="Arial" w:hAnsi="Arial" w:cs="Arial"/>
          <w:b/>
          <w:bCs/>
          <w:i/>
          <w:iCs/>
        </w:rPr>
        <w:t xml:space="preserve">and </w:t>
      </w:r>
      <w:r w:rsidR="005D7DEA" w:rsidRPr="00C36200">
        <w:rPr>
          <w:rFonts w:ascii="Arial" w:hAnsi="Arial" w:cs="Arial"/>
          <w:b/>
          <w:bCs/>
          <w:i/>
          <w:iCs/>
        </w:rPr>
        <w:t>11</w:t>
      </w:r>
      <w:r w:rsidR="006C2256" w:rsidRPr="00C36200">
        <w:rPr>
          <w:rFonts w:ascii="Arial" w:hAnsi="Arial" w:cs="Arial"/>
          <w:b/>
          <w:bCs/>
          <w:i/>
          <w:iCs/>
        </w:rPr>
        <w:t xml:space="preserve"> no</w:t>
      </w:r>
      <w:r w:rsidRPr="00C36200">
        <w:rPr>
          <w:rFonts w:ascii="Arial" w:hAnsi="Arial" w:cs="Arial"/>
          <w:b/>
          <w:bCs/>
          <w:i/>
          <w:iCs/>
        </w:rPr>
        <w:t>.</w:t>
      </w:r>
    </w:p>
    <w:p w14:paraId="533DD1D8" w14:textId="51A22325" w:rsidR="00F07AAF" w:rsidRDefault="00004112" w:rsidP="00C36200">
      <w:pPr>
        <w:widowControl w:val="0"/>
        <w:spacing w:after="0"/>
        <w:jc w:val="center"/>
        <w:rPr>
          <w:rFonts w:ascii="Arial" w:hAnsi="Arial" w:cs="Arial"/>
          <w:b/>
          <w:bCs/>
          <w:i/>
          <w:iCs/>
        </w:rPr>
      </w:pPr>
      <w:r w:rsidRPr="00C36200">
        <w:rPr>
          <w:rFonts w:ascii="Arial" w:hAnsi="Arial" w:cs="Arial"/>
          <w:b/>
          <w:bCs/>
          <w:i/>
          <w:iCs/>
        </w:rPr>
        <w:t>Additionally, M</w:t>
      </w:r>
      <w:r w:rsidR="006C2256" w:rsidRPr="00C36200">
        <w:rPr>
          <w:rFonts w:ascii="Arial" w:hAnsi="Arial" w:cs="Arial"/>
          <w:b/>
          <w:bCs/>
          <w:i/>
          <w:iCs/>
        </w:rPr>
        <w:t>r. H</w:t>
      </w:r>
      <w:r w:rsidR="005D7DEA" w:rsidRPr="00C36200">
        <w:rPr>
          <w:rFonts w:ascii="Arial" w:hAnsi="Arial" w:cs="Arial"/>
          <w:b/>
          <w:bCs/>
          <w:i/>
          <w:iCs/>
        </w:rPr>
        <w:t>arris,</w:t>
      </w:r>
      <w:r w:rsidR="008A2448" w:rsidRPr="00C36200">
        <w:rPr>
          <w:rFonts w:ascii="Arial" w:hAnsi="Arial" w:cs="Arial"/>
          <w:b/>
          <w:bCs/>
          <w:i/>
          <w:iCs/>
        </w:rPr>
        <w:t xml:space="preserve"> </w:t>
      </w:r>
      <w:r w:rsidR="000A5A47" w:rsidRPr="00C36200">
        <w:rPr>
          <w:rFonts w:ascii="Arial" w:hAnsi="Arial" w:cs="Arial"/>
          <w:b/>
          <w:bCs/>
          <w:i/>
          <w:iCs/>
        </w:rPr>
        <w:t>M</w:t>
      </w:r>
      <w:r w:rsidR="005D7DEA" w:rsidRPr="00C36200">
        <w:rPr>
          <w:rFonts w:ascii="Arial" w:hAnsi="Arial" w:cs="Arial"/>
          <w:b/>
          <w:bCs/>
          <w:i/>
          <w:iCs/>
        </w:rPr>
        <w:t>s. Adsit</w:t>
      </w:r>
      <w:r w:rsidR="000A5A47" w:rsidRPr="00C36200">
        <w:rPr>
          <w:rFonts w:ascii="Arial" w:hAnsi="Arial" w:cs="Arial"/>
          <w:b/>
          <w:bCs/>
          <w:i/>
          <w:iCs/>
        </w:rPr>
        <w:t xml:space="preserve"> and M</w:t>
      </w:r>
      <w:r w:rsidR="005D7DEA" w:rsidRPr="00C36200">
        <w:rPr>
          <w:rFonts w:ascii="Arial" w:hAnsi="Arial" w:cs="Arial"/>
          <w:b/>
          <w:bCs/>
          <w:i/>
          <w:iCs/>
        </w:rPr>
        <w:t>s. Johnson</w:t>
      </w:r>
      <w:r w:rsidR="000A5A47" w:rsidRPr="00C36200">
        <w:rPr>
          <w:rFonts w:ascii="Arial" w:hAnsi="Arial" w:cs="Arial"/>
          <w:b/>
          <w:bCs/>
          <w:i/>
          <w:iCs/>
        </w:rPr>
        <w:t xml:space="preserve"> </w:t>
      </w:r>
      <w:r w:rsidRPr="00C36200">
        <w:rPr>
          <w:rFonts w:ascii="Arial" w:hAnsi="Arial" w:cs="Arial"/>
          <w:b/>
          <w:bCs/>
          <w:i/>
          <w:iCs/>
        </w:rPr>
        <w:t>will serve another 3</w:t>
      </w:r>
      <w:r w:rsidR="0035738B" w:rsidRPr="00C36200">
        <w:rPr>
          <w:rFonts w:ascii="Arial" w:hAnsi="Arial" w:cs="Arial"/>
          <w:b/>
          <w:bCs/>
          <w:i/>
          <w:iCs/>
        </w:rPr>
        <w:t>-</w:t>
      </w:r>
      <w:r w:rsidRPr="00C36200">
        <w:rPr>
          <w:rFonts w:ascii="Arial" w:hAnsi="Arial" w:cs="Arial"/>
          <w:b/>
          <w:bCs/>
          <w:i/>
          <w:iCs/>
        </w:rPr>
        <w:t>year term</w:t>
      </w:r>
      <w:r w:rsidR="001C292C" w:rsidRPr="00C36200">
        <w:rPr>
          <w:rFonts w:ascii="Arial" w:hAnsi="Arial" w:cs="Arial"/>
          <w:b/>
          <w:bCs/>
          <w:i/>
          <w:iCs/>
        </w:rPr>
        <w:t>s</w:t>
      </w:r>
      <w:r w:rsidRPr="00C36200">
        <w:rPr>
          <w:rFonts w:ascii="Arial" w:hAnsi="Arial" w:cs="Arial"/>
          <w:b/>
          <w:bCs/>
          <w:i/>
          <w:iCs/>
        </w:rPr>
        <w:t xml:space="preserve"> as </w:t>
      </w:r>
      <w:r w:rsidR="000A5A47" w:rsidRPr="00C36200">
        <w:rPr>
          <w:rFonts w:ascii="Arial" w:hAnsi="Arial" w:cs="Arial"/>
          <w:b/>
          <w:bCs/>
          <w:i/>
          <w:iCs/>
        </w:rPr>
        <w:t>directors</w:t>
      </w:r>
      <w:r w:rsidRPr="00C36200">
        <w:rPr>
          <w:rFonts w:ascii="Arial" w:hAnsi="Arial" w:cs="Arial"/>
          <w:b/>
          <w:bCs/>
          <w:i/>
          <w:iCs/>
        </w:rPr>
        <w:t>.</w:t>
      </w:r>
    </w:p>
    <w:p w14:paraId="21A8FC99" w14:textId="77777777" w:rsidR="00C36200" w:rsidRPr="00C36200" w:rsidRDefault="00C36200" w:rsidP="00C36200">
      <w:pPr>
        <w:widowControl w:val="0"/>
        <w:spacing w:after="0"/>
        <w:jc w:val="center"/>
        <w:rPr>
          <w:rFonts w:ascii="Arial" w:hAnsi="Arial" w:cs="Arial"/>
          <w:b/>
          <w:bCs/>
          <w:i/>
          <w:iCs/>
          <w:color w:val="0070C0"/>
        </w:rPr>
      </w:pPr>
    </w:p>
    <w:p w14:paraId="6CACAB5A" w14:textId="679A853F" w:rsidR="00764D35" w:rsidRPr="00C36200" w:rsidRDefault="005765ED" w:rsidP="00764D35">
      <w:pPr>
        <w:widowControl w:val="0"/>
        <w:spacing w:after="0" w:line="120" w:lineRule="auto"/>
        <w:rPr>
          <w:rFonts w:ascii="Arial" w:hAnsi="Arial" w:cs="Arial"/>
        </w:rPr>
      </w:pPr>
      <w:r w:rsidRPr="00C36200">
        <w:rPr>
          <w:rFonts w:ascii="Arial" w:hAnsi="Arial" w:cs="Arial"/>
          <w:b/>
          <w:noProof/>
          <w:u w:val="single"/>
        </w:rPr>
        <w:drawing>
          <wp:anchor distT="0" distB="0" distL="114300" distR="114300" simplePos="0" relativeHeight="251664384" behindDoc="1" locked="0" layoutInCell="1" allowOverlap="1" wp14:anchorId="3EF39695" wp14:editId="672D2A50">
            <wp:simplePos x="0" y="0"/>
            <wp:positionH relativeFrom="margin">
              <wp:posOffset>-163830</wp:posOffset>
            </wp:positionH>
            <wp:positionV relativeFrom="paragraph">
              <wp:posOffset>81280</wp:posOffset>
            </wp:positionV>
            <wp:extent cx="499745" cy="381000"/>
            <wp:effectExtent l="0" t="0" r="0" b="0"/>
            <wp:wrapTight wrapText="bothSides">
              <wp:wrapPolygon edited="0">
                <wp:start x="0" y="0"/>
                <wp:lineTo x="0" y="20520"/>
                <wp:lineTo x="20584" y="20520"/>
                <wp:lineTo x="20584" y="0"/>
                <wp:lineTo x="0" y="0"/>
              </wp:wrapPolygon>
            </wp:wrapTight>
            <wp:docPr id="2" name="Picture 2" descr="th?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2992890731_805" descr="th?id=H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381000"/>
                    </a:xfrm>
                    <a:prstGeom prst="rect">
                      <a:avLst/>
                    </a:prstGeom>
                    <a:noFill/>
                  </pic:spPr>
                </pic:pic>
              </a:graphicData>
            </a:graphic>
            <wp14:sizeRelH relativeFrom="page">
              <wp14:pctWidth>0</wp14:pctWidth>
            </wp14:sizeRelH>
            <wp14:sizeRelV relativeFrom="page">
              <wp14:pctHeight>0</wp14:pctHeight>
            </wp14:sizeRelV>
          </wp:anchor>
        </w:drawing>
      </w:r>
    </w:p>
    <w:p w14:paraId="2E1C698D" w14:textId="3AE47825" w:rsidR="00F21E39" w:rsidRPr="00C36200" w:rsidRDefault="00827F2F" w:rsidP="00004112">
      <w:pPr>
        <w:widowControl w:val="0"/>
        <w:spacing w:after="0"/>
        <w:rPr>
          <w:rFonts w:ascii="Arial" w:hAnsi="Arial" w:cs="Arial"/>
        </w:rPr>
      </w:pPr>
      <w:r w:rsidRPr="00C36200">
        <w:rPr>
          <w:rFonts w:ascii="Arial" w:hAnsi="Arial" w:cs="Arial"/>
          <w:b/>
          <w:u w:val="single"/>
        </w:rPr>
        <w:t>Board of Directors meetings are held the 2</w:t>
      </w:r>
      <w:r w:rsidRPr="00C36200">
        <w:rPr>
          <w:rFonts w:ascii="Arial" w:hAnsi="Arial" w:cs="Arial"/>
          <w:b/>
          <w:u w:val="single"/>
          <w:vertAlign w:val="superscript"/>
        </w:rPr>
        <w:t>nd</w:t>
      </w:r>
      <w:r w:rsidRPr="00C36200">
        <w:rPr>
          <w:rFonts w:ascii="Arial" w:hAnsi="Arial" w:cs="Arial"/>
          <w:b/>
          <w:u w:val="single"/>
        </w:rPr>
        <w:t xml:space="preserve"> Tuesday of every month. </w:t>
      </w:r>
      <w:r w:rsidR="00871363" w:rsidRPr="00C36200">
        <w:rPr>
          <w:rFonts w:ascii="Arial" w:hAnsi="Arial" w:cs="Arial"/>
          <w:bCs/>
        </w:rPr>
        <w:t xml:space="preserve">The next </w:t>
      </w:r>
      <w:r w:rsidR="00F91F3D" w:rsidRPr="00C36200">
        <w:rPr>
          <w:rFonts w:ascii="Arial" w:hAnsi="Arial" w:cs="Arial"/>
          <w:bCs/>
        </w:rPr>
        <w:t>meeting</w:t>
      </w:r>
      <w:r w:rsidR="00871363" w:rsidRPr="00C36200">
        <w:rPr>
          <w:rFonts w:ascii="Arial" w:hAnsi="Arial" w:cs="Arial"/>
          <w:bCs/>
        </w:rPr>
        <w:t xml:space="preserve"> is scheduled for Tuesday July </w:t>
      </w:r>
      <w:r w:rsidR="005D7DEA" w:rsidRPr="00C36200">
        <w:rPr>
          <w:rFonts w:ascii="Arial" w:hAnsi="Arial" w:cs="Arial"/>
          <w:bCs/>
        </w:rPr>
        <w:t>9</w:t>
      </w:r>
      <w:r w:rsidR="00871363" w:rsidRPr="00C36200">
        <w:rPr>
          <w:rFonts w:ascii="Arial" w:hAnsi="Arial" w:cs="Arial"/>
          <w:bCs/>
        </w:rPr>
        <w:t>, 202</w:t>
      </w:r>
      <w:r w:rsidR="005D7DEA" w:rsidRPr="00C36200">
        <w:rPr>
          <w:rFonts w:ascii="Arial" w:hAnsi="Arial" w:cs="Arial"/>
          <w:bCs/>
        </w:rPr>
        <w:t>4</w:t>
      </w:r>
      <w:r w:rsidR="00871363" w:rsidRPr="00C36200">
        <w:rPr>
          <w:rFonts w:ascii="Arial" w:hAnsi="Arial" w:cs="Arial"/>
          <w:bCs/>
        </w:rPr>
        <w:t xml:space="preserve"> </w:t>
      </w:r>
      <w:r w:rsidR="00465B38" w:rsidRPr="00C36200">
        <w:rPr>
          <w:rFonts w:ascii="Arial" w:hAnsi="Arial" w:cs="Arial"/>
        </w:rPr>
        <w:t xml:space="preserve">@ 7pm </w:t>
      </w:r>
      <w:r w:rsidR="00871363" w:rsidRPr="00C36200">
        <w:rPr>
          <w:rFonts w:ascii="Arial" w:hAnsi="Arial" w:cs="Arial"/>
        </w:rPr>
        <w:t xml:space="preserve">at the clubhouse. </w:t>
      </w:r>
      <w:r w:rsidR="00124455" w:rsidRPr="00C36200">
        <w:rPr>
          <w:rFonts w:ascii="Arial" w:hAnsi="Arial" w:cs="Arial"/>
        </w:rPr>
        <w:t xml:space="preserve"> </w:t>
      </w:r>
      <w:r w:rsidR="00871363" w:rsidRPr="00C36200">
        <w:rPr>
          <w:rFonts w:ascii="Arial" w:hAnsi="Arial" w:cs="Arial"/>
        </w:rPr>
        <w:t xml:space="preserve"> All </w:t>
      </w:r>
      <w:r w:rsidR="005D7DEA" w:rsidRPr="00C36200">
        <w:rPr>
          <w:rFonts w:ascii="Arial" w:hAnsi="Arial" w:cs="Arial"/>
        </w:rPr>
        <w:t xml:space="preserve">community </w:t>
      </w:r>
      <w:r w:rsidR="00871363" w:rsidRPr="00C36200">
        <w:rPr>
          <w:rFonts w:ascii="Arial" w:hAnsi="Arial" w:cs="Arial"/>
        </w:rPr>
        <w:t>members are invited and encouraged to attend</w:t>
      </w:r>
      <w:r w:rsidR="001070A2" w:rsidRPr="00C36200">
        <w:rPr>
          <w:rFonts w:ascii="Arial" w:hAnsi="Arial" w:cs="Arial"/>
        </w:rPr>
        <w:t>.</w:t>
      </w:r>
    </w:p>
    <w:sectPr w:rsidR="00F21E39" w:rsidRPr="00C36200" w:rsidSect="00AD5E31">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Segoe UI"/>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393"/>
    <w:multiLevelType w:val="hybridMultilevel"/>
    <w:tmpl w:val="519A18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725F0"/>
    <w:multiLevelType w:val="hybridMultilevel"/>
    <w:tmpl w:val="4F9A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428"/>
    <w:multiLevelType w:val="hybridMultilevel"/>
    <w:tmpl w:val="BCB87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044BE7"/>
    <w:multiLevelType w:val="hybridMultilevel"/>
    <w:tmpl w:val="246A48A8"/>
    <w:lvl w:ilvl="0" w:tplc="301AD3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30A1"/>
    <w:multiLevelType w:val="hybridMultilevel"/>
    <w:tmpl w:val="77F43D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BA6BC1"/>
    <w:multiLevelType w:val="hybridMultilevel"/>
    <w:tmpl w:val="A66C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E1297"/>
    <w:multiLevelType w:val="hybridMultilevel"/>
    <w:tmpl w:val="CABA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9519C"/>
    <w:multiLevelType w:val="hybridMultilevel"/>
    <w:tmpl w:val="112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70331"/>
    <w:multiLevelType w:val="hybridMultilevel"/>
    <w:tmpl w:val="5E34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662B1"/>
    <w:multiLevelType w:val="hybridMultilevel"/>
    <w:tmpl w:val="1B4EE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6B1590"/>
    <w:multiLevelType w:val="multilevel"/>
    <w:tmpl w:val="CF6E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A25AD3"/>
    <w:multiLevelType w:val="hybridMultilevel"/>
    <w:tmpl w:val="620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823E94"/>
    <w:multiLevelType w:val="hybridMultilevel"/>
    <w:tmpl w:val="F96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36477"/>
    <w:multiLevelType w:val="hybridMultilevel"/>
    <w:tmpl w:val="E57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21A36"/>
    <w:multiLevelType w:val="multilevel"/>
    <w:tmpl w:val="9E7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F5678"/>
    <w:multiLevelType w:val="hybridMultilevel"/>
    <w:tmpl w:val="EADC9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66A11"/>
    <w:multiLevelType w:val="hybridMultilevel"/>
    <w:tmpl w:val="ABDA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12CE6"/>
    <w:multiLevelType w:val="hybridMultilevel"/>
    <w:tmpl w:val="0F4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435CA"/>
    <w:multiLevelType w:val="hybridMultilevel"/>
    <w:tmpl w:val="814CA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D11C3"/>
    <w:multiLevelType w:val="hybridMultilevel"/>
    <w:tmpl w:val="5088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65">
    <w:abstractNumId w:val="2"/>
  </w:num>
  <w:num w:numId="2" w16cid:durableId="53478546">
    <w:abstractNumId w:val="5"/>
  </w:num>
  <w:num w:numId="3" w16cid:durableId="1509717194">
    <w:abstractNumId w:val="16"/>
  </w:num>
  <w:num w:numId="4" w16cid:durableId="1842044389">
    <w:abstractNumId w:val="13"/>
  </w:num>
  <w:num w:numId="5" w16cid:durableId="559555033">
    <w:abstractNumId w:val="8"/>
  </w:num>
  <w:num w:numId="6" w16cid:durableId="1406026627">
    <w:abstractNumId w:val="4"/>
  </w:num>
  <w:num w:numId="7" w16cid:durableId="424542829">
    <w:abstractNumId w:val="0"/>
  </w:num>
  <w:num w:numId="8" w16cid:durableId="375860681">
    <w:abstractNumId w:val="1"/>
  </w:num>
  <w:num w:numId="9" w16cid:durableId="686099186">
    <w:abstractNumId w:val="17"/>
  </w:num>
  <w:num w:numId="10" w16cid:durableId="928544486">
    <w:abstractNumId w:val="11"/>
  </w:num>
  <w:num w:numId="11" w16cid:durableId="1305159522">
    <w:abstractNumId w:val="14"/>
  </w:num>
  <w:num w:numId="12" w16cid:durableId="2023893218">
    <w:abstractNumId w:val="6"/>
  </w:num>
  <w:num w:numId="13" w16cid:durableId="1978295638">
    <w:abstractNumId w:val="7"/>
  </w:num>
  <w:num w:numId="14" w16cid:durableId="484704946">
    <w:abstractNumId w:val="12"/>
  </w:num>
  <w:num w:numId="15" w16cid:durableId="978387724">
    <w:abstractNumId w:val="18"/>
  </w:num>
  <w:num w:numId="16" w16cid:durableId="288636489">
    <w:abstractNumId w:val="15"/>
  </w:num>
  <w:num w:numId="17" w16cid:durableId="3872243">
    <w:abstractNumId w:val="9"/>
  </w:num>
  <w:num w:numId="18" w16cid:durableId="1875263164">
    <w:abstractNumId w:val="19"/>
  </w:num>
  <w:num w:numId="19" w16cid:durableId="1739937902">
    <w:abstractNumId w:val="10"/>
  </w:num>
  <w:num w:numId="20" w16cid:durableId="479275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C"/>
    <w:rsid w:val="00004112"/>
    <w:rsid w:val="0001110C"/>
    <w:rsid w:val="0001148F"/>
    <w:rsid w:val="000114D2"/>
    <w:rsid w:val="00012595"/>
    <w:rsid w:val="00013492"/>
    <w:rsid w:val="0001598F"/>
    <w:rsid w:val="000160B3"/>
    <w:rsid w:val="00016D1E"/>
    <w:rsid w:val="00020940"/>
    <w:rsid w:val="000217E3"/>
    <w:rsid w:val="00021DA6"/>
    <w:rsid w:val="00025B53"/>
    <w:rsid w:val="0003479B"/>
    <w:rsid w:val="00036FF5"/>
    <w:rsid w:val="00037880"/>
    <w:rsid w:val="000453E2"/>
    <w:rsid w:val="00045CF2"/>
    <w:rsid w:val="000515F2"/>
    <w:rsid w:val="00052636"/>
    <w:rsid w:val="00052714"/>
    <w:rsid w:val="000616FB"/>
    <w:rsid w:val="000645EF"/>
    <w:rsid w:val="00074083"/>
    <w:rsid w:val="00075008"/>
    <w:rsid w:val="00077AB7"/>
    <w:rsid w:val="00077F7A"/>
    <w:rsid w:val="00081937"/>
    <w:rsid w:val="00082C74"/>
    <w:rsid w:val="000A38DB"/>
    <w:rsid w:val="000A50FC"/>
    <w:rsid w:val="000A58A5"/>
    <w:rsid w:val="000A5A47"/>
    <w:rsid w:val="000A5DB2"/>
    <w:rsid w:val="000A648B"/>
    <w:rsid w:val="000B0C58"/>
    <w:rsid w:val="000B2352"/>
    <w:rsid w:val="000B5BB2"/>
    <w:rsid w:val="000C0D38"/>
    <w:rsid w:val="000C6816"/>
    <w:rsid w:val="000C6A31"/>
    <w:rsid w:val="000D2214"/>
    <w:rsid w:val="000D54BA"/>
    <w:rsid w:val="000E526D"/>
    <w:rsid w:val="000E7C71"/>
    <w:rsid w:val="000F29E1"/>
    <w:rsid w:val="000F77D9"/>
    <w:rsid w:val="00102375"/>
    <w:rsid w:val="00102CC2"/>
    <w:rsid w:val="001057BF"/>
    <w:rsid w:val="001070A2"/>
    <w:rsid w:val="00110FA5"/>
    <w:rsid w:val="00113835"/>
    <w:rsid w:val="00120BF7"/>
    <w:rsid w:val="00122F29"/>
    <w:rsid w:val="00124455"/>
    <w:rsid w:val="001300B7"/>
    <w:rsid w:val="001463FD"/>
    <w:rsid w:val="00154AF7"/>
    <w:rsid w:val="00154C3E"/>
    <w:rsid w:val="00164344"/>
    <w:rsid w:val="0016798D"/>
    <w:rsid w:val="001A053D"/>
    <w:rsid w:val="001A4625"/>
    <w:rsid w:val="001A5287"/>
    <w:rsid w:val="001C06B0"/>
    <w:rsid w:val="001C0B94"/>
    <w:rsid w:val="001C0E30"/>
    <w:rsid w:val="001C0FDA"/>
    <w:rsid w:val="001C292C"/>
    <w:rsid w:val="001C2F23"/>
    <w:rsid w:val="001C3531"/>
    <w:rsid w:val="001C58FF"/>
    <w:rsid w:val="001C69F6"/>
    <w:rsid w:val="001D10FE"/>
    <w:rsid w:val="001D1294"/>
    <w:rsid w:val="001D39C6"/>
    <w:rsid w:val="001D62C0"/>
    <w:rsid w:val="001E25AF"/>
    <w:rsid w:val="001E2F00"/>
    <w:rsid w:val="001F31AD"/>
    <w:rsid w:val="001F346F"/>
    <w:rsid w:val="001F44CD"/>
    <w:rsid w:val="001F5422"/>
    <w:rsid w:val="002008FF"/>
    <w:rsid w:val="00205FE9"/>
    <w:rsid w:val="00217E19"/>
    <w:rsid w:val="00223C3B"/>
    <w:rsid w:val="00231AF1"/>
    <w:rsid w:val="00231FE0"/>
    <w:rsid w:val="002364AC"/>
    <w:rsid w:val="00236735"/>
    <w:rsid w:val="0024441F"/>
    <w:rsid w:val="00247A50"/>
    <w:rsid w:val="0025162E"/>
    <w:rsid w:val="002604FA"/>
    <w:rsid w:val="00260F9D"/>
    <w:rsid w:val="002646E8"/>
    <w:rsid w:val="0027201B"/>
    <w:rsid w:val="002769B6"/>
    <w:rsid w:val="00281A3A"/>
    <w:rsid w:val="002A7C62"/>
    <w:rsid w:val="002B1844"/>
    <w:rsid w:val="002B275B"/>
    <w:rsid w:val="002C023C"/>
    <w:rsid w:val="002C49DD"/>
    <w:rsid w:val="002C51C6"/>
    <w:rsid w:val="002C6DCA"/>
    <w:rsid w:val="002D2CD9"/>
    <w:rsid w:val="002E4DD1"/>
    <w:rsid w:val="002F0D45"/>
    <w:rsid w:val="002F1E5E"/>
    <w:rsid w:val="002F2CBB"/>
    <w:rsid w:val="002F7DA3"/>
    <w:rsid w:val="0030274E"/>
    <w:rsid w:val="00303A9A"/>
    <w:rsid w:val="00304278"/>
    <w:rsid w:val="003149B2"/>
    <w:rsid w:val="003249AC"/>
    <w:rsid w:val="00332BA4"/>
    <w:rsid w:val="003505C8"/>
    <w:rsid w:val="00350ED2"/>
    <w:rsid w:val="00355231"/>
    <w:rsid w:val="0035738B"/>
    <w:rsid w:val="003616BB"/>
    <w:rsid w:val="00371E04"/>
    <w:rsid w:val="00381D80"/>
    <w:rsid w:val="003826A9"/>
    <w:rsid w:val="003912C1"/>
    <w:rsid w:val="00393C5B"/>
    <w:rsid w:val="0039464B"/>
    <w:rsid w:val="00395A42"/>
    <w:rsid w:val="00396730"/>
    <w:rsid w:val="0039746F"/>
    <w:rsid w:val="00397EBA"/>
    <w:rsid w:val="003A0D80"/>
    <w:rsid w:val="003A19C5"/>
    <w:rsid w:val="003A5FF3"/>
    <w:rsid w:val="003A6C60"/>
    <w:rsid w:val="003B2B8A"/>
    <w:rsid w:val="003B3FF2"/>
    <w:rsid w:val="003B68EE"/>
    <w:rsid w:val="003C4BEF"/>
    <w:rsid w:val="003C6AB6"/>
    <w:rsid w:val="003D648C"/>
    <w:rsid w:val="003E0A6B"/>
    <w:rsid w:val="003E65E0"/>
    <w:rsid w:val="003F2C24"/>
    <w:rsid w:val="00402B8D"/>
    <w:rsid w:val="00407770"/>
    <w:rsid w:val="004078BF"/>
    <w:rsid w:val="00415B68"/>
    <w:rsid w:val="00415E95"/>
    <w:rsid w:val="00417ED2"/>
    <w:rsid w:val="00420586"/>
    <w:rsid w:val="0042689C"/>
    <w:rsid w:val="00434C41"/>
    <w:rsid w:val="00436327"/>
    <w:rsid w:val="00436607"/>
    <w:rsid w:val="00437576"/>
    <w:rsid w:val="00444441"/>
    <w:rsid w:val="0044574C"/>
    <w:rsid w:val="00445D9B"/>
    <w:rsid w:val="00451A95"/>
    <w:rsid w:val="00451F73"/>
    <w:rsid w:val="00453169"/>
    <w:rsid w:val="004551BE"/>
    <w:rsid w:val="0046157B"/>
    <w:rsid w:val="00462633"/>
    <w:rsid w:val="00464D25"/>
    <w:rsid w:val="00465B38"/>
    <w:rsid w:val="00467A44"/>
    <w:rsid w:val="004741A4"/>
    <w:rsid w:val="00481212"/>
    <w:rsid w:val="00483AD5"/>
    <w:rsid w:val="00485406"/>
    <w:rsid w:val="00485F12"/>
    <w:rsid w:val="0048708F"/>
    <w:rsid w:val="004938CD"/>
    <w:rsid w:val="00494A4A"/>
    <w:rsid w:val="00495F74"/>
    <w:rsid w:val="004967E5"/>
    <w:rsid w:val="00497C93"/>
    <w:rsid w:val="004A04F0"/>
    <w:rsid w:val="004A2EC1"/>
    <w:rsid w:val="004B0673"/>
    <w:rsid w:val="004B605B"/>
    <w:rsid w:val="004D42FE"/>
    <w:rsid w:val="004D7F10"/>
    <w:rsid w:val="004F1414"/>
    <w:rsid w:val="0050072D"/>
    <w:rsid w:val="00500753"/>
    <w:rsid w:val="00500B2C"/>
    <w:rsid w:val="00501EE4"/>
    <w:rsid w:val="00504CDD"/>
    <w:rsid w:val="005162B7"/>
    <w:rsid w:val="00522244"/>
    <w:rsid w:val="00524DA3"/>
    <w:rsid w:val="00525337"/>
    <w:rsid w:val="005265A6"/>
    <w:rsid w:val="00530E7B"/>
    <w:rsid w:val="00532863"/>
    <w:rsid w:val="00532DC2"/>
    <w:rsid w:val="00535CC0"/>
    <w:rsid w:val="00540CA2"/>
    <w:rsid w:val="00540F2D"/>
    <w:rsid w:val="00541501"/>
    <w:rsid w:val="00543C79"/>
    <w:rsid w:val="00547F0E"/>
    <w:rsid w:val="005575B8"/>
    <w:rsid w:val="00560865"/>
    <w:rsid w:val="00562239"/>
    <w:rsid w:val="00567301"/>
    <w:rsid w:val="00570E40"/>
    <w:rsid w:val="00574207"/>
    <w:rsid w:val="005765ED"/>
    <w:rsid w:val="00580C65"/>
    <w:rsid w:val="00581D55"/>
    <w:rsid w:val="005846EE"/>
    <w:rsid w:val="005867D0"/>
    <w:rsid w:val="00591366"/>
    <w:rsid w:val="0059531D"/>
    <w:rsid w:val="005A30D8"/>
    <w:rsid w:val="005A5B67"/>
    <w:rsid w:val="005B2440"/>
    <w:rsid w:val="005B3C80"/>
    <w:rsid w:val="005C37E5"/>
    <w:rsid w:val="005C4A59"/>
    <w:rsid w:val="005C58DF"/>
    <w:rsid w:val="005D6B32"/>
    <w:rsid w:val="005D7DEA"/>
    <w:rsid w:val="005E02CB"/>
    <w:rsid w:val="005E05AA"/>
    <w:rsid w:val="005E0878"/>
    <w:rsid w:val="005E4093"/>
    <w:rsid w:val="005F0456"/>
    <w:rsid w:val="005F3CA1"/>
    <w:rsid w:val="005F4736"/>
    <w:rsid w:val="0060156B"/>
    <w:rsid w:val="00604686"/>
    <w:rsid w:val="00606053"/>
    <w:rsid w:val="006076A6"/>
    <w:rsid w:val="006131ED"/>
    <w:rsid w:val="00615D0F"/>
    <w:rsid w:val="006172E9"/>
    <w:rsid w:val="00621583"/>
    <w:rsid w:val="00622AEB"/>
    <w:rsid w:val="006234CC"/>
    <w:rsid w:val="006319DE"/>
    <w:rsid w:val="006428DF"/>
    <w:rsid w:val="00643F3C"/>
    <w:rsid w:val="00662B3B"/>
    <w:rsid w:val="00663788"/>
    <w:rsid w:val="006652C9"/>
    <w:rsid w:val="00665FA5"/>
    <w:rsid w:val="00666170"/>
    <w:rsid w:val="00666BA3"/>
    <w:rsid w:val="0067484B"/>
    <w:rsid w:val="006769E4"/>
    <w:rsid w:val="00686ECA"/>
    <w:rsid w:val="00693575"/>
    <w:rsid w:val="00694A18"/>
    <w:rsid w:val="006A55DD"/>
    <w:rsid w:val="006C0470"/>
    <w:rsid w:val="006C1BB1"/>
    <w:rsid w:val="006C2256"/>
    <w:rsid w:val="006C2C56"/>
    <w:rsid w:val="006C399F"/>
    <w:rsid w:val="006C3E9F"/>
    <w:rsid w:val="006C4C78"/>
    <w:rsid w:val="006D33E1"/>
    <w:rsid w:val="006D372C"/>
    <w:rsid w:val="006D7889"/>
    <w:rsid w:val="006F3DFA"/>
    <w:rsid w:val="007009AD"/>
    <w:rsid w:val="00701B90"/>
    <w:rsid w:val="007025BE"/>
    <w:rsid w:val="007060E5"/>
    <w:rsid w:val="007077D8"/>
    <w:rsid w:val="007121A6"/>
    <w:rsid w:val="00713A5D"/>
    <w:rsid w:val="007142DD"/>
    <w:rsid w:val="00716594"/>
    <w:rsid w:val="00716A03"/>
    <w:rsid w:val="00717A66"/>
    <w:rsid w:val="0072127D"/>
    <w:rsid w:val="0072262E"/>
    <w:rsid w:val="007233B1"/>
    <w:rsid w:val="00723682"/>
    <w:rsid w:val="00730459"/>
    <w:rsid w:val="0073088D"/>
    <w:rsid w:val="00731D77"/>
    <w:rsid w:val="00734D3B"/>
    <w:rsid w:val="00735B5F"/>
    <w:rsid w:val="00744950"/>
    <w:rsid w:val="007510C3"/>
    <w:rsid w:val="00752FC8"/>
    <w:rsid w:val="00754042"/>
    <w:rsid w:val="00754717"/>
    <w:rsid w:val="007579AD"/>
    <w:rsid w:val="00764D35"/>
    <w:rsid w:val="00766AAC"/>
    <w:rsid w:val="00771D41"/>
    <w:rsid w:val="007764A7"/>
    <w:rsid w:val="007802DB"/>
    <w:rsid w:val="00783DEA"/>
    <w:rsid w:val="00786F5B"/>
    <w:rsid w:val="00790536"/>
    <w:rsid w:val="00793377"/>
    <w:rsid w:val="00794B30"/>
    <w:rsid w:val="00794C43"/>
    <w:rsid w:val="00796596"/>
    <w:rsid w:val="00797569"/>
    <w:rsid w:val="007A3787"/>
    <w:rsid w:val="007A625D"/>
    <w:rsid w:val="007B0EDB"/>
    <w:rsid w:val="007B4D9D"/>
    <w:rsid w:val="007B4E9E"/>
    <w:rsid w:val="007B5D60"/>
    <w:rsid w:val="007C33BB"/>
    <w:rsid w:val="007D21A4"/>
    <w:rsid w:val="007D30A8"/>
    <w:rsid w:val="007E0579"/>
    <w:rsid w:val="007F2E66"/>
    <w:rsid w:val="007F4D80"/>
    <w:rsid w:val="00801DB2"/>
    <w:rsid w:val="0081417B"/>
    <w:rsid w:val="0081515D"/>
    <w:rsid w:val="0081587E"/>
    <w:rsid w:val="00817D0A"/>
    <w:rsid w:val="00823802"/>
    <w:rsid w:val="00827F2F"/>
    <w:rsid w:val="00836917"/>
    <w:rsid w:val="00840B28"/>
    <w:rsid w:val="008459F4"/>
    <w:rsid w:val="00845E6A"/>
    <w:rsid w:val="00860BF6"/>
    <w:rsid w:val="008623BA"/>
    <w:rsid w:val="00862E51"/>
    <w:rsid w:val="0086625C"/>
    <w:rsid w:val="00870706"/>
    <w:rsid w:val="00871363"/>
    <w:rsid w:val="00872BE7"/>
    <w:rsid w:val="00875601"/>
    <w:rsid w:val="0087699C"/>
    <w:rsid w:val="00884E6C"/>
    <w:rsid w:val="008868F1"/>
    <w:rsid w:val="00892598"/>
    <w:rsid w:val="0089596E"/>
    <w:rsid w:val="00895F1E"/>
    <w:rsid w:val="0089746C"/>
    <w:rsid w:val="008A1B3E"/>
    <w:rsid w:val="008A23D2"/>
    <w:rsid w:val="008A2448"/>
    <w:rsid w:val="008A6E6F"/>
    <w:rsid w:val="008B5EAD"/>
    <w:rsid w:val="008C0BC4"/>
    <w:rsid w:val="008C1B8A"/>
    <w:rsid w:val="008C3F78"/>
    <w:rsid w:val="008C60E9"/>
    <w:rsid w:val="008C6A46"/>
    <w:rsid w:val="008E36A8"/>
    <w:rsid w:val="008F1504"/>
    <w:rsid w:val="008F332F"/>
    <w:rsid w:val="008F3C12"/>
    <w:rsid w:val="008F7506"/>
    <w:rsid w:val="00900169"/>
    <w:rsid w:val="0092051B"/>
    <w:rsid w:val="0092283B"/>
    <w:rsid w:val="00922FB5"/>
    <w:rsid w:val="00923DC3"/>
    <w:rsid w:val="009306F4"/>
    <w:rsid w:val="00932B22"/>
    <w:rsid w:val="0093581C"/>
    <w:rsid w:val="00952AD9"/>
    <w:rsid w:val="0095405D"/>
    <w:rsid w:val="00954222"/>
    <w:rsid w:val="00960ADF"/>
    <w:rsid w:val="00963C42"/>
    <w:rsid w:val="00972A32"/>
    <w:rsid w:val="009775E2"/>
    <w:rsid w:val="00980B30"/>
    <w:rsid w:val="009813FC"/>
    <w:rsid w:val="009908C9"/>
    <w:rsid w:val="00993738"/>
    <w:rsid w:val="00993A67"/>
    <w:rsid w:val="00995041"/>
    <w:rsid w:val="009A0A53"/>
    <w:rsid w:val="009B666A"/>
    <w:rsid w:val="009C2A03"/>
    <w:rsid w:val="009C7498"/>
    <w:rsid w:val="009C7D5B"/>
    <w:rsid w:val="009D0393"/>
    <w:rsid w:val="009D79E5"/>
    <w:rsid w:val="009E04CE"/>
    <w:rsid w:val="009E11F0"/>
    <w:rsid w:val="009E174C"/>
    <w:rsid w:val="009E1B30"/>
    <w:rsid w:val="009E2201"/>
    <w:rsid w:val="009E4D92"/>
    <w:rsid w:val="009E5C59"/>
    <w:rsid w:val="009F3F05"/>
    <w:rsid w:val="009F595E"/>
    <w:rsid w:val="009F5C1C"/>
    <w:rsid w:val="009F7889"/>
    <w:rsid w:val="00A021C9"/>
    <w:rsid w:val="00A04040"/>
    <w:rsid w:val="00A04CE6"/>
    <w:rsid w:val="00A10D2A"/>
    <w:rsid w:val="00A16496"/>
    <w:rsid w:val="00A32E9A"/>
    <w:rsid w:val="00A3563A"/>
    <w:rsid w:val="00A42BEA"/>
    <w:rsid w:val="00A507E2"/>
    <w:rsid w:val="00A509FE"/>
    <w:rsid w:val="00A54D02"/>
    <w:rsid w:val="00A63274"/>
    <w:rsid w:val="00A654EB"/>
    <w:rsid w:val="00A70510"/>
    <w:rsid w:val="00A75C98"/>
    <w:rsid w:val="00A83397"/>
    <w:rsid w:val="00A86840"/>
    <w:rsid w:val="00A910DF"/>
    <w:rsid w:val="00A9424E"/>
    <w:rsid w:val="00AA1935"/>
    <w:rsid w:val="00AA1AA1"/>
    <w:rsid w:val="00AB13D9"/>
    <w:rsid w:val="00AB1C0C"/>
    <w:rsid w:val="00AB1F2B"/>
    <w:rsid w:val="00AB3B3A"/>
    <w:rsid w:val="00AB6A34"/>
    <w:rsid w:val="00AC550C"/>
    <w:rsid w:val="00AC75AE"/>
    <w:rsid w:val="00AD1DED"/>
    <w:rsid w:val="00AD3077"/>
    <w:rsid w:val="00AD3BE3"/>
    <w:rsid w:val="00AD5E31"/>
    <w:rsid w:val="00AD716E"/>
    <w:rsid w:val="00AF0678"/>
    <w:rsid w:val="00AF0B92"/>
    <w:rsid w:val="00B031F2"/>
    <w:rsid w:val="00B0392B"/>
    <w:rsid w:val="00B04660"/>
    <w:rsid w:val="00B11CA7"/>
    <w:rsid w:val="00B150E8"/>
    <w:rsid w:val="00B222A0"/>
    <w:rsid w:val="00B24BBD"/>
    <w:rsid w:val="00B2623A"/>
    <w:rsid w:val="00B263BA"/>
    <w:rsid w:val="00B34B2B"/>
    <w:rsid w:val="00B355FE"/>
    <w:rsid w:val="00B35F55"/>
    <w:rsid w:val="00B40FAC"/>
    <w:rsid w:val="00B42DC2"/>
    <w:rsid w:val="00B43A1A"/>
    <w:rsid w:val="00B507E1"/>
    <w:rsid w:val="00B50BD0"/>
    <w:rsid w:val="00B54CFD"/>
    <w:rsid w:val="00B57DEC"/>
    <w:rsid w:val="00B66261"/>
    <w:rsid w:val="00B704F3"/>
    <w:rsid w:val="00B724A0"/>
    <w:rsid w:val="00B81C20"/>
    <w:rsid w:val="00B848F6"/>
    <w:rsid w:val="00B9462E"/>
    <w:rsid w:val="00B94BA9"/>
    <w:rsid w:val="00BA03EB"/>
    <w:rsid w:val="00BA1741"/>
    <w:rsid w:val="00BB2123"/>
    <w:rsid w:val="00BB2DEB"/>
    <w:rsid w:val="00BB78FD"/>
    <w:rsid w:val="00BC313F"/>
    <w:rsid w:val="00BC6A05"/>
    <w:rsid w:val="00BD3C70"/>
    <w:rsid w:val="00BD4EA0"/>
    <w:rsid w:val="00BD6BDD"/>
    <w:rsid w:val="00BD7423"/>
    <w:rsid w:val="00BE2D3D"/>
    <w:rsid w:val="00BE45D2"/>
    <w:rsid w:val="00BF03A7"/>
    <w:rsid w:val="00BF195A"/>
    <w:rsid w:val="00BF32F1"/>
    <w:rsid w:val="00BF52A4"/>
    <w:rsid w:val="00BF7178"/>
    <w:rsid w:val="00C03677"/>
    <w:rsid w:val="00C13674"/>
    <w:rsid w:val="00C14903"/>
    <w:rsid w:val="00C30B21"/>
    <w:rsid w:val="00C31C88"/>
    <w:rsid w:val="00C36200"/>
    <w:rsid w:val="00C41C2E"/>
    <w:rsid w:val="00C42C0B"/>
    <w:rsid w:val="00C51ABF"/>
    <w:rsid w:val="00C7791B"/>
    <w:rsid w:val="00C82143"/>
    <w:rsid w:val="00C85AC0"/>
    <w:rsid w:val="00C917E5"/>
    <w:rsid w:val="00C9226D"/>
    <w:rsid w:val="00C95027"/>
    <w:rsid w:val="00C96FC2"/>
    <w:rsid w:val="00CA5B45"/>
    <w:rsid w:val="00CA7BB6"/>
    <w:rsid w:val="00CB7B97"/>
    <w:rsid w:val="00CB7FA3"/>
    <w:rsid w:val="00CC23C5"/>
    <w:rsid w:val="00CC6878"/>
    <w:rsid w:val="00CD06C8"/>
    <w:rsid w:val="00CD5CF2"/>
    <w:rsid w:val="00CD63E7"/>
    <w:rsid w:val="00CD70F2"/>
    <w:rsid w:val="00CE3722"/>
    <w:rsid w:val="00CE7F12"/>
    <w:rsid w:val="00CF13EB"/>
    <w:rsid w:val="00CF18E9"/>
    <w:rsid w:val="00CF32C1"/>
    <w:rsid w:val="00CF3BCD"/>
    <w:rsid w:val="00CF64DD"/>
    <w:rsid w:val="00D05BC3"/>
    <w:rsid w:val="00D076A9"/>
    <w:rsid w:val="00D1612D"/>
    <w:rsid w:val="00D17237"/>
    <w:rsid w:val="00D17C8A"/>
    <w:rsid w:val="00D32407"/>
    <w:rsid w:val="00D349BE"/>
    <w:rsid w:val="00D436E3"/>
    <w:rsid w:val="00D61F35"/>
    <w:rsid w:val="00D66F36"/>
    <w:rsid w:val="00D71677"/>
    <w:rsid w:val="00D720DE"/>
    <w:rsid w:val="00D77A56"/>
    <w:rsid w:val="00D77C61"/>
    <w:rsid w:val="00D82EF9"/>
    <w:rsid w:val="00D8646E"/>
    <w:rsid w:val="00D87289"/>
    <w:rsid w:val="00D93E4D"/>
    <w:rsid w:val="00D95715"/>
    <w:rsid w:val="00D95DB5"/>
    <w:rsid w:val="00D96D2B"/>
    <w:rsid w:val="00D97364"/>
    <w:rsid w:val="00D976BF"/>
    <w:rsid w:val="00D97EAC"/>
    <w:rsid w:val="00DC14E8"/>
    <w:rsid w:val="00DC3F41"/>
    <w:rsid w:val="00DD014B"/>
    <w:rsid w:val="00DD05A2"/>
    <w:rsid w:val="00DD3825"/>
    <w:rsid w:val="00DD66A7"/>
    <w:rsid w:val="00DE2095"/>
    <w:rsid w:val="00DE2B0C"/>
    <w:rsid w:val="00DE6893"/>
    <w:rsid w:val="00DF09BF"/>
    <w:rsid w:val="00DF0A1F"/>
    <w:rsid w:val="00DF0EF0"/>
    <w:rsid w:val="00DF20C9"/>
    <w:rsid w:val="00E02342"/>
    <w:rsid w:val="00E0336E"/>
    <w:rsid w:val="00E03C9E"/>
    <w:rsid w:val="00E06366"/>
    <w:rsid w:val="00E13E98"/>
    <w:rsid w:val="00E14EEF"/>
    <w:rsid w:val="00E16688"/>
    <w:rsid w:val="00E2552E"/>
    <w:rsid w:val="00E256AD"/>
    <w:rsid w:val="00E30031"/>
    <w:rsid w:val="00E40BAD"/>
    <w:rsid w:val="00E40E4B"/>
    <w:rsid w:val="00E50145"/>
    <w:rsid w:val="00E562F6"/>
    <w:rsid w:val="00E62D5E"/>
    <w:rsid w:val="00E634E4"/>
    <w:rsid w:val="00E657C8"/>
    <w:rsid w:val="00E7212F"/>
    <w:rsid w:val="00E77079"/>
    <w:rsid w:val="00E808DB"/>
    <w:rsid w:val="00E93D0A"/>
    <w:rsid w:val="00E97862"/>
    <w:rsid w:val="00E97BE2"/>
    <w:rsid w:val="00EA081E"/>
    <w:rsid w:val="00EA3226"/>
    <w:rsid w:val="00EA39F8"/>
    <w:rsid w:val="00EA4399"/>
    <w:rsid w:val="00EA7AAD"/>
    <w:rsid w:val="00EB081D"/>
    <w:rsid w:val="00EB174A"/>
    <w:rsid w:val="00EB722C"/>
    <w:rsid w:val="00EC0072"/>
    <w:rsid w:val="00EC1BC2"/>
    <w:rsid w:val="00ED009F"/>
    <w:rsid w:val="00ED14DF"/>
    <w:rsid w:val="00ED2ED1"/>
    <w:rsid w:val="00ED4C96"/>
    <w:rsid w:val="00EE1090"/>
    <w:rsid w:val="00EE2B9C"/>
    <w:rsid w:val="00EE322D"/>
    <w:rsid w:val="00EE3D33"/>
    <w:rsid w:val="00EE3E75"/>
    <w:rsid w:val="00EF4EC7"/>
    <w:rsid w:val="00EF4EEB"/>
    <w:rsid w:val="00F006B3"/>
    <w:rsid w:val="00F04C7C"/>
    <w:rsid w:val="00F06479"/>
    <w:rsid w:val="00F06B91"/>
    <w:rsid w:val="00F07AAF"/>
    <w:rsid w:val="00F12D7D"/>
    <w:rsid w:val="00F21E39"/>
    <w:rsid w:val="00F23A2E"/>
    <w:rsid w:val="00F245A7"/>
    <w:rsid w:val="00F37C89"/>
    <w:rsid w:val="00F40028"/>
    <w:rsid w:val="00F40404"/>
    <w:rsid w:val="00F40638"/>
    <w:rsid w:val="00F42D99"/>
    <w:rsid w:val="00F51ADD"/>
    <w:rsid w:val="00F635AA"/>
    <w:rsid w:val="00F6546E"/>
    <w:rsid w:val="00F659E9"/>
    <w:rsid w:val="00F66175"/>
    <w:rsid w:val="00F663A3"/>
    <w:rsid w:val="00F66DAF"/>
    <w:rsid w:val="00F74334"/>
    <w:rsid w:val="00F74C0C"/>
    <w:rsid w:val="00F7575D"/>
    <w:rsid w:val="00F815D2"/>
    <w:rsid w:val="00F841FF"/>
    <w:rsid w:val="00F879A8"/>
    <w:rsid w:val="00F91F3D"/>
    <w:rsid w:val="00F948D1"/>
    <w:rsid w:val="00FA4B71"/>
    <w:rsid w:val="00FA6643"/>
    <w:rsid w:val="00FA7DDD"/>
    <w:rsid w:val="00FB0CF6"/>
    <w:rsid w:val="00FC4FAE"/>
    <w:rsid w:val="00FC5721"/>
    <w:rsid w:val="00FD3D62"/>
    <w:rsid w:val="00FD45D8"/>
    <w:rsid w:val="00FD63F3"/>
    <w:rsid w:val="00FD6E86"/>
    <w:rsid w:val="00FD773D"/>
    <w:rsid w:val="00FE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9668"/>
  <w15:chartTrackingRefBased/>
  <w15:docId w15:val="{16499E99-734F-473F-A6BE-7C2AC05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95"/>
    <w:rPr>
      <w:rFonts w:ascii="Segoe UI" w:hAnsi="Segoe UI" w:cs="Segoe UI"/>
      <w:sz w:val="18"/>
      <w:szCs w:val="18"/>
    </w:rPr>
  </w:style>
  <w:style w:type="paragraph" w:styleId="ListParagraph">
    <w:name w:val="List Paragraph"/>
    <w:basedOn w:val="Normal"/>
    <w:uiPriority w:val="34"/>
    <w:qFormat/>
    <w:rsid w:val="00B50BD0"/>
    <w:pPr>
      <w:spacing w:after="200" w:line="276" w:lineRule="auto"/>
      <w:ind w:left="720"/>
      <w:contextualSpacing/>
    </w:pPr>
  </w:style>
  <w:style w:type="character" w:styleId="Hyperlink">
    <w:name w:val="Hyperlink"/>
    <w:basedOn w:val="DefaultParagraphFont"/>
    <w:rsid w:val="00900169"/>
    <w:rPr>
      <w:color w:val="0000FF"/>
      <w:u w:val="single"/>
    </w:rPr>
  </w:style>
  <w:style w:type="paragraph" w:styleId="PlainText">
    <w:name w:val="Plain Text"/>
    <w:basedOn w:val="Normal"/>
    <w:link w:val="PlainTextChar"/>
    <w:uiPriority w:val="99"/>
    <w:semiHidden/>
    <w:unhideWhenUsed/>
    <w:rsid w:val="009E1B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1B30"/>
    <w:rPr>
      <w:rFonts w:ascii="Calibri" w:hAnsi="Calibri"/>
      <w:szCs w:val="21"/>
    </w:rPr>
  </w:style>
  <w:style w:type="paragraph" w:styleId="NormalWeb">
    <w:name w:val="Normal (Web)"/>
    <w:basedOn w:val="Normal"/>
    <w:uiPriority w:val="99"/>
    <w:semiHidden/>
    <w:unhideWhenUsed/>
    <w:rsid w:val="008F1504"/>
    <w:pPr>
      <w:spacing w:after="27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4AF7"/>
    <w:rPr>
      <w:sz w:val="16"/>
      <w:szCs w:val="16"/>
    </w:rPr>
  </w:style>
  <w:style w:type="paragraph" w:styleId="CommentText">
    <w:name w:val="annotation text"/>
    <w:basedOn w:val="Normal"/>
    <w:link w:val="CommentTextChar"/>
    <w:uiPriority w:val="99"/>
    <w:semiHidden/>
    <w:unhideWhenUsed/>
    <w:rsid w:val="00154AF7"/>
    <w:pPr>
      <w:spacing w:line="240" w:lineRule="auto"/>
    </w:pPr>
    <w:rPr>
      <w:sz w:val="20"/>
      <w:szCs w:val="20"/>
    </w:rPr>
  </w:style>
  <w:style w:type="character" w:customStyle="1" w:styleId="CommentTextChar">
    <w:name w:val="Comment Text Char"/>
    <w:basedOn w:val="DefaultParagraphFont"/>
    <w:link w:val="CommentText"/>
    <w:uiPriority w:val="99"/>
    <w:semiHidden/>
    <w:rsid w:val="00154AF7"/>
    <w:rPr>
      <w:sz w:val="20"/>
      <w:szCs w:val="20"/>
    </w:rPr>
  </w:style>
  <w:style w:type="paragraph" w:styleId="CommentSubject">
    <w:name w:val="annotation subject"/>
    <w:basedOn w:val="CommentText"/>
    <w:next w:val="CommentText"/>
    <w:link w:val="CommentSubjectChar"/>
    <w:uiPriority w:val="99"/>
    <w:semiHidden/>
    <w:unhideWhenUsed/>
    <w:rsid w:val="00154AF7"/>
    <w:rPr>
      <w:b/>
      <w:bCs/>
    </w:rPr>
  </w:style>
  <w:style w:type="character" w:customStyle="1" w:styleId="CommentSubjectChar">
    <w:name w:val="Comment Subject Char"/>
    <w:basedOn w:val="CommentTextChar"/>
    <w:link w:val="CommentSubject"/>
    <w:uiPriority w:val="99"/>
    <w:semiHidden/>
    <w:rsid w:val="00154AF7"/>
    <w:rPr>
      <w:b/>
      <w:bCs/>
      <w:sz w:val="20"/>
      <w:szCs w:val="20"/>
    </w:rPr>
  </w:style>
  <w:style w:type="table" w:styleId="TableGrid">
    <w:name w:val="Table Grid"/>
    <w:basedOn w:val="TableNormal"/>
    <w:uiPriority w:val="39"/>
    <w:rsid w:val="008F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FC8"/>
    <w:pPr>
      <w:spacing w:after="0" w:line="240" w:lineRule="auto"/>
    </w:pPr>
  </w:style>
  <w:style w:type="character" w:styleId="Strong">
    <w:name w:val="Strong"/>
    <w:basedOn w:val="DefaultParagraphFont"/>
    <w:uiPriority w:val="22"/>
    <w:qFormat/>
    <w:rsid w:val="00B94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0927">
      <w:bodyDiv w:val="1"/>
      <w:marLeft w:val="0"/>
      <w:marRight w:val="0"/>
      <w:marTop w:val="0"/>
      <w:marBottom w:val="0"/>
      <w:divBdr>
        <w:top w:val="none" w:sz="0" w:space="0" w:color="auto"/>
        <w:left w:val="none" w:sz="0" w:space="0" w:color="auto"/>
        <w:bottom w:val="none" w:sz="0" w:space="0" w:color="auto"/>
        <w:right w:val="none" w:sz="0" w:space="0" w:color="auto"/>
      </w:divBdr>
      <w:divsChild>
        <w:div w:id="1530487568">
          <w:marLeft w:val="0"/>
          <w:marRight w:val="0"/>
          <w:marTop w:val="0"/>
          <w:marBottom w:val="300"/>
          <w:divBdr>
            <w:top w:val="none" w:sz="0" w:space="0" w:color="auto"/>
            <w:left w:val="none" w:sz="0" w:space="0" w:color="auto"/>
            <w:bottom w:val="none" w:sz="0" w:space="0" w:color="auto"/>
            <w:right w:val="none" w:sz="0" w:space="0" w:color="auto"/>
          </w:divBdr>
          <w:divsChild>
            <w:div w:id="59378338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2076777835">
                  <w:marLeft w:val="0"/>
                  <w:marRight w:val="150"/>
                  <w:marTop w:val="0"/>
                  <w:marBottom w:val="0"/>
                  <w:divBdr>
                    <w:top w:val="none" w:sz="0" w:space="0" w:color="auto"/>
                    <w:left w:val="none" w:sz="0" w:space="0" w:color="auto"/>
                    <w:bottom w:val="none" w:sz="0" w:space="0" w:color="auto"/>
                    <w:right w:val="none" w:sz="0" w:space="0" w:color="auto"/>
                  </w:divBdr>
                  <w:divsChild>
                    <w:div w:id="12980989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33377002">
      <w:bodyDiv w:val="1"/>
      <w:marLeft w:val="0"/>
      <w:marRight w:val="0"/>
      <w:marTop w:val="0"/>
      <w:marBottom w:val="0"/>
      <w:divBdr>
        <w:top w:val="none" w:sz="0" w:space="0" w:color="auto"/>
        <w:left w:val="none" w:sz="0" w:space="0" w:color="auto"/>
        <w:bottom w:val="none" w:sz="0" w:space="0" w:color="auto"/>
        <w:right w:val="none" w:sz="0" w:space="0" w:color="auto"/>
      </w:divBdr>
    </w:div>
    <w:div w:id="259142890">
      <w:bodyDiv w:val="1"/>
      <w:marLeft w:val="0"/>
      <w:marRight w:val="0"/>
      <w:marTop w:val="0"/>
      <w:marBottom w:val="0"/>
      <w:divBdr>
        <w:top w:val="none" w:sz="0" w:space="0" w:color="auto"/>
        <w:left w:val="none" w:sz="0" w:space="0" w:color="auto"/>
        <w:bottom w:val="none" w:sz="0" w:space="0" w:color="auto"/>
        <w:right w:val="none" w:sz="0" w:space="0" w:color="auto"/>
      </w:divBdr>
      <w:divsChild>
        <w:div w:id="587038516">
          <w:marLeft w:val="0"/>
          <w:marRight w:val="0"/>
          <w:marTop w:val="0"/>
          <w:marBottom w:val="0"/>
          <w:divBdr>
            <w:top w:val="none" w:sz="0" w:space="0" w:color="auto"/>
            <w:left w:val="none" w:sz="0" w:space="0" w:color="auto"/>
            <w:bottom w:val="none" w:sz="0" w:space="0" w:color="auto"/>
            <w:right w:val="none" w:sz="0" w:space="0" w:color="auto"/>
          </w:divBdr>
          <w:divsChild>
            <w:div w:id="1655602326">
              <w:marLeft w:val="0"/>
              <w:marRight w:val="0"/>
              <w:marTop w:val="0"/>
              <w:marBottom w:val="0"/>
              <w:divBdr>
                <w:top w:val="single" w:sz="2" w:space="8" w:color="1F1A17"/>
                <w:left w:val="single" w:sz="6" w:space="13" w:color="1F1A17"/>
                <w:bottom w:val="single" w:sz="6" w:space="31" w:color="1F1A17"/>
                <w:right w:val="single" w:sz="6" w:space="13" w:color="1F1A17"/>
              </w:divBdr>
              <w:divsChild>
                <w:div w:id="462384555">
                  <w:marLeft w:val="0"/>
                  <w:marRight w:val="0"/>
                  <w:marTop w:val="0"/>
                  <w:marBottom w:val="0"/>
                  <w:divBdr>
                    <w:top w:val="none" w:sz="0" w:space="0" w:color="auto"/>
                    <w:left w:val="none" w:sz="0" w:space="0" w:color="auto"/>
                    <w:bottom w:val="none" w:sz="0" w:space="0" w:color="auto"/>
                    <w:right w:val="none" w:sz="0" w:space="0" w:color="auto"/>
                  </w:divBdr>
                  <w:divsChild>
                    <w:div w:id="771584202">
                      <w:marLeft w:val="0"/>
                      <w:marRight w:val="0"/>
                      <w:marTop w:val="0"/>
                      <w:marBottom w:val="0"/>
                      <w:divBdr>
                        <w:top w:val="none" w:sz="0" w:space="0" w:color="auto"/>
                        <w:left w:val="none" w:sz="0" w:space="0" w:color="auto"/>
                        <w:bottom w:val="none" w:sz="0" w:space="0" w:color="auto"/>
                        <w:right w:val="none" w:sz="0" w:space="0" w:color="auto"/>
                      </w:divBdr>
                      <w:divsChild>
                        <w:div w:id="1185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20515">
      <w:bodyDiv w:val="1"/>
      <w:marLeft w:val="0"/>
      <w:marRight w:val="0"/>
      <w:marTop w:val="0"/>
      <w:marBottom w:val="0"/>
      <w:divBdr>
        <w:top w:val="none" w:sz="0" w:space="0" w:color="auto"/>
        <w:left w:val="none" w:sz="0" w:space="0" w:color="auto"/>
        <w:bottom w:val="none" w:sz="0" w:space="0" w:color="auto"/>
        <w:right w:val="none" w:sz="0" w:space="0" w:color="auto"/>
      </w:divBdr>
    </w:div>
    <w:div w:id="663047815">
      <w:bodyDiv w:val="1"/>
      <w:marLeft w:val="0"/>
      <w:marRight w:val="0"/>
      <w:marTop w:val="0"/>
      <w:marBottom w:val="0"/>
      <w:divBdr>
        <w:top w:val="none" w:sz="0" w:space="0" w:color="auto"/>
        <w:left w:val="none" w:sz="0" w:space="0" w:color="auto"/>
        <w:bottom w:val="none" w:sz="0" w:space="0" w:color="auto"/>
        <w:right w:val="none" w:sz="0" w:space="0" w:color="auto"/>
      </w:divBdr>
      <w:divsChild>
        <w:div w:id="1368528295">
          <w:marLeft w:val="0"/>
          <w:marRight w:val="0"/>
          <w:marTop w:val="0"/>
          <w:marBottom w:val="0"/>
          <w:divBdr>
            <w:top w:val="none" w:sz="0" w:space="0" w:color="auto"/>
            <w:left w:val="none" w:sz="0" w:space="0" w:color="auto"/>
            <w:bottom w:val="none" w:sz="0" w:space="0" w:color="auto"/>
            <w:right w:val="none" w:sz="0" w:space="0" w:color="auto"/>
          </w:divBdr>
          <w:divsChild>
            <w:div w:id="1103719921">
              <w:marLeft w:val="0"/>
              <w:marRight w:val="0"/>
              <w:marTop w:val="0"/>
              <w:marBottom w:val="0"/>
              <w:divBdr>
                <w:top w:val="single" w:sz="2" w:space="8" w:color="1F1A17"/>
                <w:left w:val="single" w:sz="6" w:space="13" w:color="1F1A17"/>
                <w:bottom w:val="single" w:sz="6" w:space="31" w:color="1F1A17"/>
                <w:right w:val="single" w:sz="6" w:space="13" w:color="1F1A17"/>
              </w:divBdr>
              <w:divsChild>
                <w:div w:id="879629649">
                  <w:marLeft w:val="0"/>
                  <w:marRight w:val="0"/>
                  <w:marTop w:val="0"/>
                  <w:marBottom w:val="0"/>
                  <w:divBdr>
                    <w:top w:val="none" w:sz="0" w:space="0" w:color="auto"/>
                    <w:left w:val="none" w:sz="0" w:space="0" w:color="auto"/>
                    <w:bottom w:val="none" w:sz="0" w:space="0" w:color="auto"/>
                    <w:right w:val="none" w:sz="0" w:space="0" w:color="auto"/>
                  </w:divBdr>
                  <w:divsChild>
                    <w:div w:id="237597732">
                      <w:marLeft w:val="0"/>
                      <w:marRight w:val="0"/>
                      <w:marTop w:val="0"/>
                      <w:marBottom w:val="0"/>
                      <w:divBdr>
                        <w:top w:val="none" w:sz="0" w:space="0" w:color="auto"/>
                        <w:left w:val="none" w:sz="0" w:space="0" w:color="auto"/>
                        <w:bottom w:val="none" w:sz="0" w:space="0" w:color="auto"/>
                        <w:right w:val="none" w:sz="0" w:space="0" w:color="auto"/>
                      </w:divBdr>
                      <w:divsChild>
                        <w:div w:id="1612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265387">
      <w:bodyDiv w:val="1"/>
      <w:marLeft w:val="0"/>
      <w:marRight w:val="0"/>
      <w:marTop w:val="0"/>
      <w:marBottom w:val="0"/>
      <w:divBdr>
        <w:top w:val="none" w:sz="0" w:space="0" w:color="auto"/>
        <w:left w:val="none" w:sz="0" w:space="0" w:color="auto"/>
        <w:bottom w:val="none" w:sz="0" w:space="0" w:color="auto"/>
        <w:right w:val="none" w:sz="0" w:space="0" w:color="auto"/>
      </w:divBdr>
    </w:div>
    <w:div w:id="795490589">
      <w:bodyDiv w:val="1"/>
      <w:marLeft w:val="0"/>
      <w:marRight w:val="0"/>
      <w:marTop w:val="0"/>
      <w:marBottom w:val="0"/>
      <w:divBdr>
        <w:top w:val="none" w:sz="0" w:space="0" w:color="auto"/>
        <w:left w:val="none" w:sz="0" w:space="0" w:color="auto"/>
        <w:bottom w:val="none" w:sz="0" w:space="0" w:color="auto"/>
        <w:right w:val="none" w:sz="0" w:space="0" w:color="auto"/>
      </w:divBdr>
    </w:div>
    <w:div w:id="840201754">
      <w:bodyDiv w:val="1"/>
      <w:marLeft w:val="0"/>
      <w:marRight w:val="0"/>
      <w:marTop w:val="0"/>
      <w:marBottom w:val="0"/>
      <w:divBdr>
        <w:top w:val="none" w:sz="0" w:space="0" w:color="auto"/>
        <w:left w:val="none" w:sz="0" w:space="0" w:color="auto"/>
        <w:bottom w:val="none" w:sz="0" w:space="0" w:color="auto"/>
        <w:right w:val="none" w:sz="0" w:space="0" w:color="auto"/>
      </w:divBdr>
    </w:div>
    <w:div w:id="1196696122">
      <w:bodyDiv w:val="1"/>
      <w:marLeft w:val="0"/>
      <w:marRight w:val="0"/>
      <w:marTop w:val="0"/>
      <w:marBottom w:val="0"/>
      <w:divBdr>
        <w:top w:val="none" w:sz="0" w:space="0" w:color="auto"/>
        <w:left w:val="none" w:sz="0" w:space="0" w:color="auto"/>
        <w:bottom w:val="none" w:sz="0" w:space="0" w:color="auto"/>
        <w:right w:val="none" w:sz="0" w:space="0" w:color="auto"/>
      </w:divBdr>
    </w:div>
    <w:div w:id="1247572575">
      <w:bodyDiv w:val="1"/>
      <w:marLeft w:val="0"/>
      <w:marRight w:val="0"/>
      <w:marTop w:val="0"/>
      <w:marBottom w:val="0"/>
      <w:divBdr>
        <w:top w:val="none" w:sz="0" w:space="0" w:color="auto"/>
        <w:left w:val="none" w:sz="0" w:space="0" w:color="auto"/>
        <w:bottom w:val="none" w:sz="0" w:space="0" w:color="auto"/>
        <w:right w:val="none" w:sz="0" w:space="0" w:color="auto"/>
      </w:divBdr>
    </w:div>
    <w:div w:id="1270628035">
      <w:bodyDiv w:val="1"/>
      <w:marLeft w:val="0"/>
      <w:marRight w:val="0"/>
      <w:marTop w:val="0"/>
      <w:marBottom w:val="0"/>
      <w:divBdr>
        <w:top w:val="none" w:sz="0" w:space="0" w:color="auto"/>
        <w:left w:val="none" w:sz="0" w:space="0" w:color="auto"/>
        <w:bottom w:val="none" w:sz="0" w:space="0" w:color="auto"/>
        <w:right w:val="none" w:sz="0" w:space="0" w:color="auto"/>
      </w:divBdr>
    </w:div>
    <w:div w:id="1318918795">
      <w:bodyDiv w:val="1"/>
      <w:marLeft w:val="0"/>
      <w:marRight w:val="0"/>
      <w:marTop w:val="0"/>
      <w:marBottom w:val="0"/>
      <w:divBdr>
        <w:top w:val="none" w:sz="0" w:space="0" w:color="auto"/>
        <w:left w:val="none" w:sz="0" w:space="0" w:color="auto"/>
        <w:bottom w:val="none" w:sz="0" w:space="0" w:color="auto"/>
        <w:right w:val="none" w:sz="0" w:space="0" w:color="auto"/>
      </w:divBdr>
    </w:div>
    <w:div w:id="1803107622">
      <w:bodyDiv w:val="1"/>
      <w:marLeft w:val="0"/>
      <w:marRight w:val="0"/>
      <w:marTop w:val="0"/>
      <w:marBottom w:val="0"/>
      <w:divBdr>
        <w:top w:val="none" w:sz="0" w:space="0" w:color="auto"/>
        <w:left w:val="none" w:sz="0" w:space="0" w:color="auto"/>
        <w:bottom w:val="none" w:sz="0" w:space="0" w:color="auto"/>
        <w:right w:val="none" w:sz="0" w:space="0" w:color="auto"/>
      </w:divBdr>
      <w:divsChild>
        <w:div w:id="1012681512">
          <w:marLeft w:val="0"/>
          <w:marRight w:val="0"/>
          <w:marTop w:val="0"/>
          <w:marBottom w:val="300"/>
          <w:divBdr>
            <w:top w:val="none" w:sz="0" w:space="0" w:color="auto"/>
            <w:left w:val="none" w:sz="0" w:space="0" w:color="auto"/>
            <w:bottom w:val="none" w:sz="0" w:space="0" w:color="auto"/>
            <w:right w:val="none" w:sz="0" w:space="0" w:color="auto"/>
          </w:divBdr>
          <w:divsChild>
            <w:div w:id="237398165">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883249983">
                  <w:marLeft w:val="0"/>
                  <w:marRight w:val="15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9228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F755-97DC-43D0-B058-D694252C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Zen Viking</dc:creator>
  <cp:keywords/>
  <dc:description/>
  <cp:lastModifiedBy>Ruby Hall</cp:lastModifiedBy>
  <cp:revision>4</cp:revision>
  <cp:lastPrinted>2024-06-21T17:57:00Z</cp:lastPrinted>
  <dcterms:created xsi:type="dcterms:W3CDTF">2024-06-06T18:12:00Z</dcterms:created>
  <dcterms:modified xsi:type="dcterms:W3CDTF">2024-06-21T17:58:00Z</dcterms:modified>
</cp:coreProperties>
</file>