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  <w:bookmarkStart w:id="0" w:name="_GoBack"/>
      <w:bookmarkEnd w:id="0"/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351BF5" w:rsidRPr="00351BF5" w:rsidRDefault="00351BF5" w:rsidP="008C18CB">
      <w:pPr>
        <w:widowControl w:val="0"/>
        <w:spacing w:after="0"/>
        <w:jc w:val="center"/>
        <w:rPr>
          <w:rFonts w:ascii="Gisha" w:hAnsi="Gisha" w:cs="Gisha"/>
          <w:b/>
          <w:sz w:val="28"/>
          <w:szCs w:val="36"/>
        </w:rPr>
      </w:pPr>
      <w:r w:rsidRPr="00351BF5">
        <w:rPr>
          <w:rFonts w:ascii="Gisha" w:hAnsi="Gisha" w:cs="Gisha"/>
          <w:b/>
          <w:sz w:val="28"/>
          <w:szCs w:val="36"/>
        </w:rPr>
        <w:t>Please take some time to clear around your water meters-</w:t>
      </w:r>
    </w:p>
    <w:p w:rsidR="00D23BD5" w:rsidRPr="00351BF5" w:rsidRDefault="00351BF5" w:rsidP="008C18CB">
      <w:pPr>
        <w:widowControl w:val="0"/>
        <w:spacing w:after="0"/>
        <w:jc w:val="center"/>
        <w:rPr>
          <w:rFonts w:ascii="Gisha" w:hAnsi="Gisha" w:cs="Gisha"/>
          <w:b/>
          <w:sz w:val="28"/>
          <w:szCs w:val="36"/>
        </w:rPr>
      </w:pPr>
      <w:r w:rsidRPr="00351BF5">
        <w:rPr>
          <w:rFonts w:ascii="Gisha" w:hAnsi="Gisha" w:cs="Gisha"/>
          <w:b/>
          <w:sz w:val="28"/>
          <w:szCs w:val="36"/>
        </w:rPr>
        <w:t xml:space="preserve">Spring growth has covered a lot of them. </w:t>
      </w:r>
    </w:p>
    <w:p w:rsidR="00D23BD5" w:rsidRPr="00351BF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20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351BF5" w:rsidRDefault="00351BF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351BF5" w:rsidRDefault="00351BF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P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8C18CB" w:rsidRDefault="008C18CB" w:rsidP="008C18CB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June 2022 Billing Newsletter</w:t>
      </w:r>
    </w:p>
    <w:p w:rsidR="00707FC7" w:rsidRDefault="00707FC7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07FC7" w:rsidRDefault="00707FC7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C18CB" w:rsidRPr="00604A15" w:rsidRDefault="008C18CB" w:rsidP="008C18CB">
      <w:pPr>
        <w:spacing w:after="0" w:line="259" w:lineRule="auto"/>
        <w:rPr>
          <w:rFonts w:ascii="Candara" w:eastAsiaTheme="minorHAnsi" w:hAnsi="Candara" w:cs="Leelawadee"/>
          <w:b/>
          <w:u w:val="single"/>
        </w:rPr>
      </w:pPr>
      <w:r w:rsidRPr="00CE18F6">
        <w:rPr>
          <w:rFonts w:eastAsiaTheme="minorHAnsi"/>
          <w:noProof/>
        </w:rPr>
        <w:drawing>
          <wp:anchor distT="0" distB="0" distL="114300" distR="114300" simplePos="0" relativeHeight="251668480" behindDoc="1" locked="0" layoutInCell="1" allowOverlap="1" wp14:anchorId="264AA00F" wp14:editId="17EB3685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396875" cy="569595"/>
            <wp:effectExtent l="0" t="0" r="3175" b="1905"/>
            <wp:wrapTight wrapText="bothSides">
              <wp:wrapPolygon edited="0">
                <wp:start x="0" y="0"/>
                <wp:lineTo x="0" y="20950"/>
                <wp:lineTo x="20736" y="20950"/>
                <wp:lineTo x="20736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8F6">
        <w:rPr>
          <w:rFonts w:ascii="Candara" w:eastAsiaTheme="minorHAnsi" w:hAnsi="Candara" w:cs="Leelawadee"/>
          <w:b/>
          <w:u w:val="single"/>
        </w:rPr>
        <w:t>Fireworks season is upon us.</w:t>
      </w:r>
      <w:r w:rsidRPr="00CE18F6">
        <w:rPr>
          <w:rFonts w:ascii="Candara" w:eastAsiaTheme="minorHAnsi" w:hAnsi="Candara" w:cs="Leelawadee"/>
        </w:rPr>
        <w:t xml:space="preserve"> This is a friendly reminder of the rules of etiquette regarding them.  </w:t>
      </w:r>
    </w:p>
    <w:p w:rsidR="008C18CB" w:rsidRDefault="008C18CB" w:rsidP="008C18CB">
      <w:pPr>
        <w:spacing w:after="0" w:line="259" w:lineRule="auto"/>
        <w:rPr>
          <w:rFonts w:ascii="Candara" w:eastAsiaTheme="minorHAnsi" w:hAnsi="Candara" w:cs="Leelawadee"/>
        </w:rPr>
      </w:pPr>
      <w:r w:rsidRPr="00CE18F6">
        <w:rPr>
          <w:rFonts w:ascii="Candara" w:eastAsiaTheme="minorHAnsi" w:hAnsi="Candara" w:cs="Leelawadee"/>
        </w:rPr>
        <w:t xml:space="preserve">There are </w:t>
      </w:r>
      <w:r w:rsidRPr="00CE18F6">
        <w:rPr>
          <w:rFonts w:ascii="Candara" w:eastAsiaTheme="minorHAnsi" w:hAnsi="Candara" w:cs="Leelawadee"/>
          <w:b/>
        </w:rPr>
        <w:t>no fireworks</w:t>
      </w:r>
      <w:r w:rsidRPr="00CE18F6">
        <w:rPr>
          <w:rFonts w:ascii="Candara" w:eastAsiaTheme="minorHAnsi" w:hAnsi="Candara" w:cs="Leelawadee"/>
        </w:rPr>
        <w:t xml:space="preserve"> allowed at any community properties. This includes </w:t>
      </w:r>
      <w:r w:rsidRPr="00CE18F6">
        <w:rPr>
          <w:rFonts w:ascii="Candara" w:eastAsiaTheme="minorHAnsi" w:hAnsi="Candara" w:cs="Leelawadee"/>
          <w:u w:val="single"/>
        </w:rPr>
        <w:t>all</w:t>
      </w:r>
      <w:r w:rsidRPr="00CE18F6">
        <w:rPr>
          <w:rFonts w:ascii="Candara" w:eastAsiaTheme="minorHAnsi" w:hAnsi="Candara" w:cs="Leelawadee"/>
        </w:rPr>
        <w:t xml:space="preserve"> streets, the beach, the pool &amp; clubhouse, baseball field, basketball court, clubhouse parking lot &amp; the office. If you use fire-works on your own property; please </w:t>
      </w:r>
      <w:r w:rsidRPr="00CE18F6">
        <w:rPr>
          <w:rFonts w:ascii="Candara" w:eastAsiaTheme="minorHAnsi" w:hAnsi="Candara" w:cs="Leelawadee"/>
          <w:b/>
          <w:u w:val="single"/>
        </w:rPr>
        <w:t>clean up your fireworks debris</w:t>
      </w:r>
      <w:r w:rsidRPr="00CE18F6">
        <w:rPr>
          <w:rFonts w:ascii="Candara" w:eastAsiaTheme="minorHAnsi" w:hAnsi="Candara" w:cs="Leelawadee"/>
        </w:rPr>
        <w:t xml:space="preserve"> including the ditches and street. </w:t>
      </w:r>
      <w:r w:rsidRPr="00CE18F6">
        <w:rPr>
          <w:rFonts w:ascii="Candara" w:eastAsiaTheme="minorHAnsi" w:hAnsi="Candara" w:cs="Leelawadee"/>
          <w:b/>
        </w:rPr>
        <w:t xml:space="preserve">Legal Fireworks </w:t>
      </w:r>
      <w:r w:rsidRPr="00CE18F6">
        <w:rPr>
          <w:rFonts w:ascii="Candara" w:eastAsiaTheme="minorHAnsi" w:hAnsi="Candara" w:cs="Leelawadee"/>
        </w:rPr>
        <w:t>are permitted on private property during Island County designated ti</w:t>
      </w:r>
      <w:r>
        <w:rPr>
          <w:rFonts w:ascii="Candara" w:eastAsiaTheme="minorHAnsi" w:hAnsi="Candara" w:cs="Leelawadee"/>
        </w:rPr>
        <w:t xml:space="preserve">mes. </w:t>
      </w:r>
      <w:r w:rsidRPr="00CE18F6">
        <w:rPr>
          <w:rFonts w:ascii="Candara" w:eastAsiaTheme="minorHAnsi" w:hAnsi="Candara" w:cs="Leelawadee"/>
        </w:rPr>
        <w:t xml:space="preserve"> Violators will be reported to the Island County Sheriff.</w:t>
      </w:r>
    </w:p>
    <w:p w:rsidR="00872BE7" w:rsidRDefault="0025162E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  <w:r w:rsidRPr="00D076A9">
        <w:rPr>
          <w:rFonts w:ascii="Helvetica" w:hAnsi="Helvetica" w:cs="Arial"/>
          <w:color w:val="000000"/>
          <w:sz w:val="16"/>
          <w:szCs w:val="16"/>
        </w:rPr>
        <w:t xml:space="preserve">  </w:t>
      </w:r>
    </w:p>
    <w:p w:rsidR="00EF6DE2" w:rsidRPr="0022608F" w:rsidRDefault="00EF6DE2" w:rsidP="00EF6DE2">
      <w:pPr>
        <w:widowControl w:val="0"/>
        <w:spacing w:after="0" w:line="259" w:lineRule="auto"/>
        <w:rPr>
          <w:rFonts w:ascii="Candara" w:eastAsiaTheme="minorHAnsi" w:hAnsi="Candara" w:cs="Gisha"/>
        </w:rPr>
      </w:pPr>
      <w:r w:rsidRPr="0022608F">
        <w:rPr>
          <w:rFonts w:ascii="Candara" w:eastAsiaTheme="minorHAnsi" w:hAnsi="Candara" w:cstheme="minorHAnsi"/>
          <w:b/>
          <w:u w:val="single"/>
        </w:rPr>
        <w:t>Mowing Policy</w:t>
      </w:r>
      <w:r w:rsidRPr="0022608F">
        <w:rPr>
          <w:rFonts w:ascii="Candara" w:eastAsiaTheme="minorHAnsi" w:hAnsi="Candara" w:cstheme="minorHAnsi"/>
        </w:rPr>
        <w:t xml:space="preserve">-- The first mowing of vacant lots is underway and should be completed soon. </w:t>
      </w:r>
      <w:r w:rsidRPr="0022608F">
        <w:rPr>
          <w:rFonts w:ascii="Candara" w:eastAsiaTheme="minorHAnsi" w:hAnsi="Candara" w:cs="Gisha"/>
        </w:rPr>
        <w:t xml:space="preserve">It is every owner’s responsibility to keep their </w:t>
      </w:r>
      <w:r w:rsidRPr="0022608F">
        <w:rPr>
          <w:rFonts w:ascii="Candara" w:eastAsiaTheme="minorHAnsi" w:hAnsi="Candara" w:cs="Gisha"/>
          <w:u w:val="single"/>
        </w:rPr>
        <w:t>entire</w:t>
      </w:r>
      <w:r w:rsidRPr="0022608F">
        <w:rPr>
          <w:rFonts w:ascii="Candara" w:eastAsiaTheme="minorHAnsi" w:hAnsi="Candara" w:cs="Gisha"/>
        </w:rPr>
        <w:t xml:space="preserve"> lot free of the tall grasses and noxious weeds. This includes </w:t>
      </w:r>
      <w:r w:rsidR="0022608F" w:rsidRPr="0022608F">
        <w:rPr>
          <w:rFonts w:ascii="Candara" w:eastAsiaTheme="minorHAnsi" w:hAnsi="Candara" w:cs="Gisha"/>
        </w:rPr>
        <w:t xml:space="preserve">backyards, </w:t>
      </w:r>
      <w:r w:rsidRPr="0022608F">
        <w:rPr>
          <w:rFonts w:ascii="Candara" w:eastAsiaTheme="minorHAnsi" w:hAnsi="Candara" w:cs="Gisha"/>
        </w:rPr>
        <w:t xml:space="preserve">along fences, all property lines and around water meters. </w:t>
      </w:r>
      <w:r w:rsidR="0022608F">
        <w:rPr>
          <w:rFonts w:ascii="Candara" w:eastAsiaTheme="minorHAnsi" w:hAnsi="Candara" w:cs="Gisha"/>
        </w:rPr>
        <w:t>Additionally, i</w:t>
      </w:r>
      <w:r w:rsidRPr="0022608F">
        <w:rPr>
          <w:rFonts w:ascii="Candara" w:eastAsiaTheme="minorHAnsi" w:hAnsi="Candara" w:cs="Gisha"/>
        </w:rPr>
        <w:t xml:space="preserve">f you are not keeping up with your own </w:t>
      </w:r>
      <w:r w:rsidRPr="0022608F">
        <w:rPr>
          <w:rFonts w:ascii="Candara" w:eastAsiaTheme="minorHAnsi" w:hAnsi="Candara" w:cs="Gisha"/>
          <w:b/>
        </w:rPr>
        <w:t>ditch maintenance</w:t>
      </w:r>
      <w:r w:rsidRPr="0022608F">
        <w:rPr>
          <w:rFonts w:ascii="Candara" w:eastAsiaTheme="minorHAnsi" w:hAnsi="Candara" w:cs="Gisha"/>
        </w:rPr>
        <w:t>, please call the Island County Road Dept. at 360-675-2004 and let them know the ditches that need to be mowed in your area.</w:t>
      </w:r>
    </w:p>
    <w:p w:rsidR="00E75141" w:rsidRPr="00351BF5" w:rsidRDefault="00E75141" w:rsidP="00EF6DE2">
      <w:pPr>
        <w:widowControl w:val="0"/>
        <w:spacing w:after="0" w:line="259" w:lineRule="auto"/>
        <w:rPr>
          <w:rFonts w:ascii="Candara" w:eastAsiaTheme="minorHAnsi" w:hAnsi="Candara" w:cs="Gisha"/>
          <w:sz w:val="8"/>
          <w:szCs w:val="20"/>
        </w:rPr>
      </w:pPr>
    </w:p>
    <w:p w:rsidR="00AB1906" w:rsidRDefault="00351BF5" w:rsidP="00D23BD5">
      <w:pPr>
        <w:shd w:val="clear" w:color="auto" w:fill="FFFFFF"/>
        <w:spacing w:after="0"/>
        <w:ind w:left="120" w:right="240"/>
        <w:jc w:val="both"/>
        <w:rPr>
          <w:rFonts w:ascii="Gisha" w:eastAsia="Times New Roman" w:hAnsi="Gisha" w:cs="Gisha"/>
          <w:color w:val="444444"/>
          <w:sz w:val="20"/>
          <w:szCs w:val="20"/>
        </w:rPr>
      </w:pPr>
      <w:r w:rsidRPr="00351BF5">
        <w:rPr>
          <w:rFonts w:ascii="Gisha" w:eastAsiaTheme="minorHAnsi" w:hAnsi="Gisha" w:cs="Gisha"/>
          <w:b/>
          <w:noProof/>
          <w:color w:val="000000"/>
          <w:sz w:val="20"/>
          <w:szCs w:val="20"/>
          <w:u w:val="single"/>
        </w:rPr>
        <w:drawing>
          <wp:anchor distT="0" distB="0" distL="114300" distR="114300" simplePos="0" relativeHeight="251666432" behindDoc="0" locked="0" layoutInCell="1" allowOverlap="1" wp14:anchorId="1AFC0AAD" wp14:editId="523240AD">
            <wp:simplePos x="0" y="0"/>
            <wp:positionH relativeFrom="column">
              <wp:posOffset>123190</wp:posOffset>
            </wp:positionH>
            <wp:positionV relativeFrom="paragraph">
              <wp:posOffset>221615</wp:posOffset>
            </wp:positionV>
            <wp:extent cx="893445" cy="1190625"/>
            <wp:effectExtent l="0" t="0" r="1905" b="9525"/>
            <wp:wrapSquare wrapText="bothSides"/>
            <wp:docPr id="10" name="Picture 10" descr="&lt;b&gt;tansy ragwort&lt;/b&gt; (Senecio jacobae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09168417535_1242" descr="&lt;b&gt;tansy ragwort&lt;/b&gt; (Senecio jacobaea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BD5" w:rsidRPr="00351BF5">
        <w:rPr>
          <w:rFonts w:ascii="Gisha" w:eastAsiaTheme="minorHAnsi" w:hAnsi="Gisha" w:cs="Gisha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29845</wp:posOffset>
                </wp:positionV>
                <wp:extent cx="1428750" cy="1219200"/>
                <wp:effectExtent l="0" t="0" r="26035" b="19050"/>
                <wp:wrapTight wrapText="bothSides">
                  <wp:wrapPolygon edited="0">
                    <wp:start x="0" y="0"/>
                    <wp:lineTo x="0" y="21600"/>
                    <wp:lineTo x="21702" y="21600"/>
                    <wp:lineTo x="2170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8CB" w:rsidRDefault="008C18CB">
                            <w:r>
                              <w:fldChar w:fldCharType="begin"/>
                            </w:r>
                            <w:r>
                              <w:instrText xml:space="preserve"> INCLUDEPICTURE "https://th.bing.com/th/id/R.a5b679456cd4dbbc4100425d2d3f624b?rik=r6B3qHeeAR9rmA&amp;riu=http%3a%2f%2fwildeherb.com%2fwp-content%2fuploads%2f2010%2f07%2fhemlock-poison-flowers.jpg&amp;ehk=zz2d8p990JlxGAuCDyItDh6iq8WgVMzcvl2N5o0VEuA%3d&amp;risl=&amp;pid=ImgRaw&amp;r=0" \* MERGEFORMATINET </w:instrText>
                            </w:r>
                            <w:r>
                              <w:fldChar w:fldCharType="separate"/>
                            </w:r>
                            <w:r w:rsidR="00D23BD5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See the source image" style="width:101.25pt;height:95.25pt">
                                  <v:imagedata r:id="rId8" r:href="rId9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2pt;margin-top:2.35pt;width:112.5pt;height:96pt;z-index:-2516459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">
                <v:textbox>
                  <w:txbxContent>
                    <w:p w:rsidR="008C18CB" w:rsidRDefault="008C18CB">
                      <w:r>
                        <w:fldChar w:fldCharType="begin"/>
                      </w:r>
                      <w:r>
                        <w:instrText xml:space="preserve"> INCLUDEPICTURE "https://th.bing.com/th/id/R.a5b679456cd4dbbc4100425d2d3f624b?rik=r6B3qHeeAR9rmA&amp;riu=http%3a%2f%2fwildeherb.com%2fwp-content%2fuploads%2f2010%2f07%2fhemlock-poison-flowers.jpg&amp;ehk=zz2d8p990JlxGAuCDyItDh6iq8WgVMzcvl2N5o0VEuA%3d&amp;risl=&amp;pid=ImgRaw&amp;r=0" \* MERGEFORMATINET </w:instrText>
                      </w:r>
                      <w:r>
                        <w:fldChar w:fldCharType="separate"/>
                      </w:r>
                      <w:r w:rsidR="00D23BD5">
                        <w:pict>
                          <v:shape id="_x0000_i1025" type="#_x0000_t75" alt="See the source image" style="width:101.25pt;height:95.25pt">
                            <v:imagedata r:id="rId8" r:href="rId10"/>
                          </v:shape>
                        </w:pict>
                      </w:r>
                      <w: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6CA7" w:rsidRPr="00351BF5">
        <w:rPr>
          <w:rFonts w:ascii="Gisha" w:eastAsiaTheme="minorHAnsi" w:hAnsi="Gisha" w:cs="Gisha"/>
          <w:b/>
          <w:sz w:val="20"/>
          <w:szCs w:val="20"/>
          <w:u w:val="single"/>
        </w:rPr>
        <w:t>Noxious Weeds</w:t>
      </w:r>
      <w:r w:rsidR="00096CA7" w:rsidRPr="00351BF5">
        <w:rPr>
          <w:rFonts w:ascii="Gisha" w:eastAsiaTheme="minorHAnsi" w:hAnsi="Gisha" w:cs="Gisha"/>
          <w:sz w:val="20"/>
          <w:szCs w:val="20"/>
          <w:u w:val="single"/>
        </w:rPr>
        <w:t>:</w:t>
      </w:r>
      <w:r w:rsidR="00096CA7" w:rsidRPr="00096CA7">
        <w:rPr>
          <w:rFonts w:ascii="Gisha" w:eastAsiaTheme="minorHAnsi" w:hAnsi="Gisha" w:cs="Gisha"/>
          <w:sz w:val="20"/>
          <w:szCs w:val="20"/>
        </w:rPr>
        <w:t xml:space="preserve"> </w:t>
      </w:r>
      <w:r w:rsidR="0022608F">
        <w:rPr>
          <w:rFonts w:ascii="Gisha" w:eastAsiaTheme="minorHAnsi" w:hAnsi="Gisha" w:cs="Gisha"/>
          <w:iCs/>
          <w:sz w:val="20"/>
          <w:szCs w:val="20"/>
        </w:rPr>
        <w:t>T</w:t>
      </w:r>
      <w:r w:rsidR="0022608F" w:rsidRPr="00E75141">
        <w:rPr>
          <w:rFonts w:ascii="Gisha" w:eastAsiaTheme="minorHAnsi" w:hAnsi="Gisha" w:cs="Gisha"/>
          <w:iCs/>
          <w:sz w:val="20"/>
          <w:szCs w:val="20"/>
        </w:rPr>
        <w:t xml:space="preserve">ake a look in your yards and ditches, you’ll likely see some of these weeds lurking there. </w:t>
      </w:r>
      <w:r w:rsidR="00E75141">
        <w:rPr>
          <w:rFonts w:ascii="Gisha" w:eastAsiaTheme="minorHAnsi" w:hAnsi="Gisha" w:cs="Gisha"/>
          <w:sz w:val="20"/>
          <w:szCs w:val="20"/>
        </w:rPr>
        <w:t>While reading meters this month, several noxious weed</w:t>
      </w:r>
      <w:r w:rsidR="008C18CB">
        <w:rPr>
          <w:rFonts w:ascii="Gisha" w:eastAsiaTheme="minorHAnsi" w:hAnsi="Gisha" w:cs="Gisha"/>
          <w:sz w:val="20"/>
          <w:szCs w:val="20"/>
        </w:rPr>
        <w:t xml:space="preserve"> species</w:t>
      </w:r>
      <w:r w:rsidR="00E75141">
        <w:rPr>
          <w:rFonts w:ascii="Gisha" w:eastAsiaTheme="minorHAnsi" w:hAnsi="Gisha" w:cs="Gisha"/>
          <w:sz w:val="20"/>
          <w:szCs w:val="20"/>
        </w:rPr>
        <w:t xml:space="preserve"> were identified in </w:t>
      </w:r>
      <w:r w:rsidR="008C18CB">
        <w:rPr>
          <w:rFonts w:ascii="Gisha" w:eastAsiaTheme="minorHAnsi" w:hAnsi="Gisha" w:cs="Gisha"/>
          <w:sz w:val="20"/>
          <w:szCs w:val="20"/>
        </w:rPr>
        <w:t xml:space="preserve">our </w:t>
      </w:r>
      <w:r w:rsidR="00E75141">
        <w:rPr>
          <w:rFonts w:ascii="Gisha" w:eastAsiaTheme="minorHAnsi" w:hAnsi="Gisha" w:cs="Gisha"/>
          <w:sz w:val="20"/>
          <w:szCs w:val="20"/>
        </w:rPr>
        <w:t>yards, and ditches</w:t>
      </w:r>
      <w:r w:rsidR="0022608F">
        <w:rPr>
          <w:rFonts w:ascii="Gisha" w:eastAsiaTheme="minorHAnsi" w:hAnsi="Gisha" w:cs="Gisha"/>
          <w:sz w:val="20"/>
          <w:szCs w:val="20"/>
        </w:rPr>
        <w:t xml:space="preserve"> all over the community</w:t>
      </w:r>
      <w:r w:rsidR="00E75141">
        <w:rPr>
          <w:rFonts w:ascii="Gisha" w:eastAsiaTheme="minorHAnsi" w:hAnsi="Gisha" w:cs="Gisha"/>
          <w:sz w:val="20"/>
          <w:szCs w:val="20"/>
        </w:rPr>
        <w:t>. T</w:t>
      </w:r>
      <w:r w:rsidR="0022608F">
        <w:rPr>
          <w:rFonts w:ascii="Gisha" w:eastAsia="Times New Roman" w:hAnsi="Gisha" w:cs="Gisha"/>
          <w:color w:val="444444"/>
          <w:sz w:val="20"/>
          <w:szCs w:val="20"/>
        </w:rPr>
        <w:t xml:space="preserve">ansy </w:t>
      </w:r>
      <w:r w:rsidR="00096CA7" w:rsidRPr="00096CA7">
        <w:rPr>
          <w:rFonts w:ascii="Gisha" w:eastAsia="Times New Roman" w:hAnsi="Gisha" w:cs="Gisha"/>
          <w:color w:val="444444"/>
          <w:sz w:val="20"/>
          <w:szCs w:val="20"/>
        </w:rPr>
        <w:t>Ragwort, appears as a daisy-like bunch of yellow flowers atop a tall stalk</w:t>
      </w:r>
      <w:r w:rsidR="00E75141">
        <w:rPr>
          <w:rFonts w:ascii="Gisha" w:eastAsia="Times New Roman" w:hAnsi="Gisha" w:cs="Gisha"/>
          <w:color w:val="444444"/>
          <w:sz w:val="20"/>
          <w:szCs w:val="20"/>
        </w:rPr>
        <w:t xml:space="preserve">. </w:t>
      </w:r>
      <w:r w:rsidR="00096CA7" w:rsidRPr="00096CA7">
        <w:rPr>
          <w:rFonts w:ascii="Gisha" w:eastAsia="Times New Roman" w:hAnsi="Gisha" w:cs="Gisha"/>
          <w:color w:val="444444"/>
          <w:sz w:val="20"/>
          <w:szCs w:val="20"/>
        </w:rPr>
        <w:t xml:space="preserve"> </w:t>
      </w:r>
      <w:r w:rsidR="00E75141">
        <w:rPr>
          <w:rFonts w:ascii="Gisha" w:eastAsia="Times New Roman" w:hAnsi="Gisha" w:cs="Gisha"/>
          <w:color w:val="444444"/>
          <w:sz w:val="20"/>
          <w:szCs w:val="20"/>
        </w:rPr>
        <w:t>Poison Hemlock is a tall plant with white rosette flowers and purplish blotches on the stalk. All parts of these plants are poisonous to people &amp; pets.</w:t>
      </w:r>
      <w:r w:rsidR="00096CA7" w:rsidRPr="00096CA7">
        <w:rPr>
          <w:rFonts w:ascii="Gisha" w:eastAsia="Times New Roman" w:hAnsi="Gisha" w:cs="Gisha"/>
          <w:color w:val="444444"/>
          <w:sz w:val="20"/>
          <w:szCs w:val="20"/>
        </w:rPr>
        <w:t xml:space="preserve"> </w:t>
      </w:r>
      <w:r w:rsidR="00E75141">
        <w:rPr>
          <w:rFonts w:ascii="Gisha" w:eastAsia="Times New Roman" w:hAnsi="Gisha" w:cs="Gisha"/>
          <w:color w:val="444444"/>
          <w:sz w:val="20"/>
          <w:szCs w:val="20"/>
        </w:rPr>
        <w:t>I</w:t>
      </w:r>
      <w:r w:rsidR="00096CA7" w:rsidRPr="00096CA7">
        <w:rPr>
          <w:rFonts w:ascii="Gisha" w:eastAsia="Times New Roman" w:hAnsi="Gisha" w:cs="Gisha"/>
          <w:color w:val="444444"/>
          <w:sz w:val="20"/>
          <w:szCs w:val="20"/>
        </w:rPr>
        <w:t>nfestations can be controlled manually by pulling up the en</w:t>
      </w:r>
      <w:r w:rsidR="00E75141">
        <w:rPr>
          <w:rFonts w:ascii="Gisha" w:eastAsia="Times New Roman" w:hAnsi="Gisha" w:cs="Gisha"/>
          <w:color w:val="444444"/>
          <w:sz w:val="20"/>
          <w:szCs w:val="20"/>
        </w:rPr>
        <w:t>tire plant, including its roots while wearing protective gear</w:t>
      </w:r>
      <w:r w:rsidR="00096CA7" w:rsidRPr="00096CA7">
        <w:rPr>
          <w:rFonts w:ascii="Gisha" w:eastAsia="Times New Roman" w:hAnsi="Gisha" w:cs="Gisha"/>
          <w:color w:val="444444"/>
          <w:sz w:val="20"/>
          <w:szCs w:val="20"/>
        </w:rPr>
        <w:t>. Flowering plants should be sealed in a p</w:t>
      </w:r>
      <w:r w:rsidR="00E75141">
        <w:rPr>
          <w:rFonts w:ascii="Gisha" w:eastAsia="Times New Roman" w:hAnsi="Gisha" w:cs="Gisha"/>
          <w:color w:val="444444"/>
          <w:sz w:val="20"/>
          <w:szCs w:val="20"/>
        </w:rPr>
        <w:t>lastic bag and put in the trash, n</w:t>
      </w:r>
      <w:r w:rsidR="00096CA7" w:rsidRPr="00096CA7">
        <w:rPr>
          <w:rFonts w:ascii="Gisha" w:eastAsia="Times New Roman" w:hAnsi="Gisha" w:cs="Gisha"/>
          <w:color w:val="444444"/>
          <w:sz w:val="20"/>
          <w:szCs w:val="20"/>
        </w:rPr>
        <w:t xml:space="preserve">ot in compost or yard waste. </w:t>
      </w:r>
      <w:r w:rsidR="00E75141">
        <w:rPr>
          <w:rFonts w:ascii="Gisha" w:eastAsia="Times New Roman" w:hAnsi="Gisha" w:cs="Gisha"/>
          <w:color w:val="444444"/>
          <w:sz w:val="20"/>
          <w:szCs w:val="20"/>
        </w:rPr>
        <w:t xml:space="preserve">Plants continue to be poisonous for up to 3 years! </w:t>
      </w:r>
      <w:r>
        <w:rPr>
          <w:rFonts w:ascii="Gisha" w:eastAsia="Times New Roman" w:hAnsi="Gisha" w:cs="Gisha"/>
          <w:color w:val="444444"/>
          <w:sz w:val="20"/>
          <w:szCs w:val="20"/>
        </w:rPr>
        <w:t>P</w:t>
      </w:r>
      <w:r w:rsidR="00096CA7" w:rsidRPr="00096CA7">
        <w:rPr>
          <w:rFonts w:ascii="Gisha" w:eastAsia="Times New Roman" w:hAnsi="Gisha" w:cs="Gisha"/>
          <w:color w:val="444444"/>
          <w:sz w:val="20"/>
          <w:szCs w:val="20"/>
        </w:rPr>
        <w:t>lants will often have enough energy to still mature to seed stage even after being pulled or cut</w:t>
      </w:r>
      <w:r w:rsidR="00E75141">
        <w:rPr>
          <w:rFonts w:ascii="Gisha" w:eastAsia="Times New Roman" w:hAnsi="Gisha" w:cs="Gisha"/>
          <w:color w:val="444444"/>
          <w:sz w:val="20"/>
          <w:szCs w:val="20"/>
        </w:rPr>
        <w:t>.</w:t>
      </w:r>
      <w:r w:rsidR="00096CA7" w:rsidRPr="00096CA7">
        <w:rPr>
          <w:rFonts w:ascii="Gisha" w:eastAsiaTheme="minorHAnsi" w:hAnsi="Gisha" w:cs="Gisha"/>
          <w:color w:val="444444"/>
          <w:sz w:val="20"/>
          <w:szCs w:val="20"/>
        </w:rPr>
        <w:t xml:space="preserve"> </w:t>
      </w:r>
      <w:r w:rsidR="00E75141">
        <w:rPr>
          <w:rFonts w:ascii="Gisha" w:eastAsiaTheme="minorHAnsi" w:hAnsi="Gisha" w:cs="Gisha"/>
          <w:color w:val="444444"/>
          <w:sz w:val="20"/>
          <w:szCs w:val="20"/>
        </w:rPr>
        <w:t xml:space="preserve">Because of </w:t>
      </w:r>
      <w:r w:rsidR="00096CA7" w:rsidRPr="00096CA7">
        <w:rPr>
          <w:rFonts w:ascii="Gisha" w:eastAsiaTheme="minorHAnsi" w:hAnsi="Gisha" w:cs="Gisha"/>
          <w:color w:val="444444"/>
          <w:sz w:val="20"/>
          <w:szCs w:val="20"/>
        </w:rPr>
        <w:t xml:space="preserve">Tansy Ragwort’s </w:t>
      </w:r>
      <w:r w:rsidR="00E75141">
        <w:rPr>
          <w:rFonts w:ascii="Gisha" w:eastAsiaTheme="minorHAnsi" w:hAnsi="Gisha" w:cs="Gisha"/>
          <w:color w:val="444444"/>
          <w:sz w:val="20"/>
          <w:szCs w:val="20"/>
        </w:rPr>
        <w:t xml:space="preserve">&amp; Poison Hemlock’s </w:t>
      </w:r>
      <w:r w:rsidR="0022608F">
        <w:rPr>
          <w:rFonts w:ascii="Gisha" w:eastAsiaTheme="minorHAnsi" w:hAnsi="Gisha" w:cs="Gisha"/>
          <w:color w:val="444444"/>
          <w:sz w:val="20"/>
          <w:szCs w:val="20"/>
        </w:rPr>
        <w:t>invasiveness and toxicity</w:t>
      </w:r>
      <w:r w:rsidR="00096CA7" w:rsidRPr="00096CA7">
        <w:rPr>
          <w:rFonts w:ascii="Gisha" w:eastAsiaTheme="minorHAnsi" w:hAnsi="Gisha" w:cs="Gisha"/>
          <w:color w:val="444444"/>
          <w:sz w:val="20"/>
          <w:szCs w:val="20"/>
        </w:rPr>
        <w:t xml:space="preserve">, </w:t>
      </w:r>
      <w:r w:rsidR="00E75141">
        <w:rPr>
          <w:rFonts w:ascii="Gisha" w:eastAsiaTheme="minorHAnsi" w:hAnsi="Gisha" w:cs="Gisha"/>
          <w:color w:val="444444"/>
          <w:sz w:val="20"/>
          <w:szCs w:val="20"/>
        </w:rPr>
        <w:t xml:space="preserve">they are </w:t>
      </w:r>
      <w:r w:rsidR="00096CA7" w:rsidRPr="00096CA7">
        <w:rPr>
          <w:rFonts w:ascii="Gisha" w:eastAsiaTheme="minorHAnsi" w:hAnsi="Gisha" w:cs="Gisha"/>
          <w:color w:val="444444"/>
          <w:sz w:val="20"/>
          <w:szCs w:val="20"/>
        </w:rPr>
        <w:t>Class B regulated weed</w:t>
      </w:r>
      <w:r w:rsidR="00E75141">
        <w:rPr>
          <w:rFonts w:ascii="Gisha" w:eastAsiaTheme="minorHAnsi" w:hAnsi="Gisha" w:cs="Gisha"/>
          <w:color w:val="444444"/>
          <w:sz w:val="20"/>
          <w:szCs w:val="20"/>
        </w:rPr>
        <w:t>s</w:t>
      </w:r>
      <w:r w:rsidR="00096CA7" w:rsidRPr="00096CA7">
        <w:rPr>
          <w:rFonts w:ascii="Gisha" w:eastAsiaTheme="minorHAnsi" w:hAnsi="Gisha" w:cs="Gisha"/>
          <w:color w:val="444444"/>
          <w:sz w:val="20"/>
          <w:szCs w:val="20"/>
        </w:rPr>
        <w:t xml:space="preserve">, meaning property owners are </w:t>
      </w:r>
      <w:r w:rsidR="0022608F">
        <w:rPr>
          <w:rFonts w:ascii="Gisha" w:eastAsiaTheme="minorHAnsi" w:hAnsi="Gisha" w:cs="Gisha"/>
          <w:color w:val="444444"/>
          <w:sz w:val="20"/>
          <w:szCs w:val="20"/>
          <w:u w:val="single"/>
        </w:rPr>
        <w:t>legally required to control them</w:t>
      </w:r>
      <w:r w:rsidR="00096CA7" w:rsidRPr="00096CA7">
        <w:rPr>
          <w:rFonts w:ascii="Gisha" w:eastAsiaTheme="minorHAnsi" w:hAnsi="Gisha" w:cs="Gisha"/>
          <w:color w:val="444444"/>
          <w:sz w:val="20"/>
          <w:szCs w:val="20"/>
        </w:rPr>
        <w:t xml:space="preserve">. </w:t>
      </w:r>
      <w:r w:rsidR="00AB1906" w:rsidRPr="00AB1906">
        <w:rPr>
          <w:rFonts w:ascii="Gisha" w:eastAsiaTheme="minorHAnsi" w:hAnsi="Gisha" w:cs="Gisha"/>
          <w:color w:val="444444"/>
          <w:sz w:val="20"/>
          <w:szCs w:val="20"/>
        </w:rPr>
        <w:t>They are 2 of the county’s most pervasive noxious weeds</w:t>
      </w:r>
      <w:r w:rsidR="00AB1906">
        <w:rPr>
          <w:rFonts w:ascii="Gisha" w:eastAsiaTheme="minorHAnsi" w:hAnsi="Gisha" w:cs="Gisha"/>
          <w:color w:val="444444"/>
          <w:sz w:val="20"/>
          <w:szCs w:val="20"/>
        </w:rPr>
        <w:t>.</w:t>
      </w:r>
      <w:r w:rsidR="00AB1906" w:rsidRPr="00AB1906">
        <w:rPr>
          <w:rFonts w:ascii="Gisha" w:eastAsiaTheme="minorHAnsi" w:hAnsi="Gisha" w:cs="Gisha"/>
          <w:color w:val="444444"/>
          <w:sz w:val="20"/>
          <w:szCs w:val="20"/>
        </w:rPr>
        <w:t xml:space="preserve"> </w:t>
      </w:r>
      <w:r w:rsidR="00096CA7" w:rsidRPr="00096CA7">
        <w:rPr>
          <w:rFonts w:ascii="Gisha" w:eastAsiaTheme="minorHAnsi" w:hAnsi="Gisha" w:cs="Gisha"/>
          <w:sz w:val="20"/>
          <w:szCs w:val="20"/>
        </w:rPr>
        <w:t xml:space="preserve">For more information on </w:t>
      </w:r>
      <w:r w:rsidR="0022608F">
        <w:rPr>
          <w:rFonts w:ascii="Gisha" w:eastAsiaTheme="minorHAnsi" w:hAnsi="Gisha" w:cs="Gisha"/>
          <w:sz w:val="20"/>
          <w:szCs w:val="20"/>
        </w:rPr>
        <w:t xml:space="preserve">these and other </w:t>
      </w:r>
      <w:r w:rsidR="00E75141">
        <w:rPr>
          <w:rFonts w:ascii="Gisha" w:eastAsiaTheme="minorHAnsi" w:hAnsi="Gisha" w:cs="Gisha"/>
          <w:sz w:val="20"/>
          <w:szCs w:val="20"/>
        </w:rPr>
        <w:t>noxious weeds</w:t>
      </w:r>
      <w:r w:rsidR="00096CA7" w:rsidRPr="00096CA7">
        <w:rPr>
          <w:rFonts w:ascii="Gisha" w:eastAsiaTheme="minorHAnsi" w:hAnsi="Gisha" w:cs="Gisha"/>
          <w:sz w:val="20"/>
          <w:szCs w:val="20"/>
        </w:rPr>
        <w:t xml:space="preserve">, visit </w:t>
      </w:r>
      <w:hyperlink r:id="rId11" w:history="1">
        <w:r w:rsidR="00E75141" w:rsidRPr="004D1ACC">
          <w:rPr>
            <w:rStyle w:val="Hyperlink"/>
            <w:rFonts w:ascii="Gisha" w:eastAsiaTheme="minorHAnsi" w:hAnsi="Gisha" w:cs="Gisha"/>
            <w:i/>
            <w:iCs/>
            <w:sz w:val="20"/>
            <w:szCs w:val="20"/>
          </w:rPr>
          <w:t>www.nwcb.wa.gov</w:t>
        </w:r>
      </w:hyperlink>
      <w:r w:rsidR="00E75141">
        <w:rPr>
          <w:rFonts w:ascii="Gisha" w:eastAsiaTheme="minorHAnsi" w:hAnsi="Gisha" w:cs="Gisha"/>
          <w:iCs/>
          <w:sz w:val="20"/>
          <w:szCs w:val="20"/>
        </w:rPr>
        <w:t xml:space="preserve">  </w:t>
      </w:r>
    </w:p>
    <w:p w:rsidR="0022608F" w:rsidRPr="00D23BD5" w:rsidRDefault="0022608F" w:rsidP="00604A15">
      <w:pPr>
        <w:widowControl w:val="0"/>
        <w:spacing w:after="0" w:line="259" w:lineRule="auto"/>
        <w:rPr>
          <w:rFonts w:ascii="Candara" w:eastAsiaTheme="minorHAnsi" w:hAnsi="Candara" w:cs="Gisha"/>
          <w:sz w:val="16"/>
          <w:szCs w:val="20"/>
        </w:rPr>
      </w:pPr>
    </w:p>
    <w:p w:rsidR="00AB1906" w:rsidRPr="00AB1906" w:rsidRDefault="00D23BD5" w:rsidP="00AB1906">
      <w:pPr>
        <w:widowControl w:val="0"/>
        <w:spacing w:after="0" w:line="259" w:lineRule="auto"/>
        <w:rPr>
          <w:rFonts w:ascii="Candara" w:hAnsi="Candara"/>
        </w:rPr>
      </w:pPr>
      <w:r>
        <w:rPr>
          <w:rFonts w:ascii="Candara" w:eastAsiaTheme="minorHAnsi" w:hAnsi="Candara" w:cs="Leelawadee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84455</wp:posOffset>
            </wp:positionV>
            <wp:extent cx="504825" cy="4953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1906" w:rsidRPr="00AB1906">
        <w:rPr>
          <w:rFonts w:ascii="Candara" w:eastAsiaTheme="minorHAnsi" w:hAnsi="Candara" w:cs="Leelawadee"/>
        </w:rPr>
        <w:t>The</w:t>
      </w:r>
      <w:r>
        <w:rPr>
          <w:rFonts w:ascii="Candara" w:eastAsiaTheme="minorHAnsi" w:hAnsi="Candara" w:cs="Leelawadee"/>
        </w:rPr>
        <w:t xml:space="preserve"> </w:t>
      </w:r>
      <w:r w:rsidR="00AB1906" w:rsidRPr="00AB1906">
        <w:rPr>
          <w:rFonts w:ascii="Candara" w:eastAsiaTheme="minorHAnsi" w:hAnsi="Candara" w:cs="Leelawadee"/>
        </w:rPr>
        <w:t>float</w:t>
      </w:r>
      <w:r>
        <w:rPr>
          <w:rFonts w:ascii="Candara" w:eastAsiaTheme="minorHAnsi" w:hAnsi="Candara" w:cs="Leelawadee"/>
        </w:rPr>
        <w:t xml:space="preserve"> is in place a</w:t>
      </w:r>
      <w:r w:rsidR="00AB1906" w:rsidRPr="00AB1906">
        <w:rPr>
          <w:rFonts w:ascii="Candara" w:eastAsiaTheme="minorHAnsi" w:hAnsi="Candara" w:cs="Leelawadee"/>
        </w:rPr>
        <w:t xml:space="preserve">nd ready for use. This facility is for </w:t>
      </w:r>
      <w:r w:rsidR="00AB1906" w:rsidRPr="00AB1906">
        <w:rPr>
          <w:rFonts w:ascii="Candara" w:eastAsiaTheme="minorHAnsi" w:hAnsi="Candara" w:cs="Leelawadee"/>
          <w:u w:val="single"/>
        </w:rPr>
        <w:t>day use only</w:t>
      </w:r>
      <w:r w:rsidR="00AB1906" w:rsidRPr="00AB1906">
        <w:rPr>
          <w:rFonts w:ascii="Candara" w:eastAsiaTheme="minorHAnsi" w:hAnsi="Candara" w:cs="Leelawadee"/>
        </w:rPr>
        <w:t>. There is no overnight moorage!</w:t>
      </w:r>
    </w:p>
    <w:p w:rsidR="00AB1906" w:rsidRPr="00AB1906" w:rsidRDefault="00AB1906" w:rsidP="00CE18F6">
      <w:pPr>
        <w:shd w:val="clear" w:color="auto" w:fill="FFFFFF"/>
        <w:spacing w:after="0"/>
        <w:ind w:left="120" w:right="240"/>
        <w:rPr>
          <w:rFonts w:ascii="Candara" w:eastAsiaTheme="minorHAnsi" w:hAnsi="Candara"/>
          <w:noProof/>
          <w:sz w:val="6"/>
        </w:rPr>
      </w:pPr>
    </w:p>
    <w:p w:rsidR="00CE18F6" w:rsidRPr="00D23BD5" w:rsidRDefault="00CE18F6" w:rsidP="00CE18F6">
      <w:pPr>
        <w:shd w:val="clear" w:color="auto" w:fill="FFFFFF"/>
        <w:spacing w:after="0"/>
        <w:ind w:left="120" w:right="240"/>
        <w:rPr>
          <w:rFonts w:ascii="Candara" w:eastAsiaTheme="minorHAnsi" w:hAnsi="Candara"/>
          <w:noProof/>
        </w:rPr>
      </w:pPr>
      <w:r w:rsidRPr="00D23BD5">
        <w:rPr>
          <w:rFonts w:ascii="Candara" w:eastAsiaTheme="minorHAnsi" w:hAnsi="Candara"/>
          <w:noProof/>
        </w:rPr>
        <w:t xml:space="preserve">The </w:t>
      </w:r>
      <w:r w:rsidRPr="00D23BD5">
        <w:rPr>
          <w:rFonts w:ascii="Candara" w:eastAsiaTheme="minorHAnsi" w:hAnsi="Candara"/>
          <w:noProof/>
          <w:u w:val="single"/>
        </w:rPr>
        <w:t>Annual Pi</w:t>
      </w:r>
      <w:r w:rsidR="0022608F" w:rsidRPr="00D23BD5">
        <w:rPr>
          <w:rFonts w:ascii="Candara" w:eastAsiaTheme="minorHAnsi" w:hAnsi="Candara"/>
          <w:noProof/>
          <w:u w:val="single"/>
        </w:rPr>
        <w:t>er Inspection</w:t>
      </w:r>
      <w:r w:rsidR="0022608F" w:rsidRPr="00D23BD5">
        <w:rPr>
          <w:rFonts w:ascii="Candara" w:eastAsiaTheme="minorHAnsi" w:hAnsi="Candara"/>
          <w:noProof/>
        </w:rPr>
        <w:t xml:space="preserve"> will be June 15 10am-1pm &amp; June 16 11am-1pm. B</w:t>
      </w:r>
      <w:r w:rsidRPr="00D23BD5">
        <w:rPr>
          <w:rFonts w:ascii="Candara" w:eastAsiaTheme="minorHAnsi" w:hAnsi="Candara"/>
          <w:noProof/>
        </w:rPr>
        <w:t xml:space="preserve">ring a shovel and gloves to help scrape the pilings. </w:t>
      </w:r>
      <w:r w:rsidR="0022608F" w:rsidRPr="00D23BD5">
        <w:rPr>
          <w:rFonts w:ascii="Candara" w:eastAsiaTheme="minorHAnsi" w:hAnsi="Candara"/>
          <w:noProof/>
        </w:rPr>
        <w:t xml:space="preserve">All help is appreciated. </w:t>
      </w:r>
      <w:r w:rsidRPr="00D23BD5">
        <w:rPr>
          <w:rFonts w:ascii="Candara" w:eastAsiaTheme="minorHAnsi" w:hAnsi="Candara"/>
          <w:noProof/>
        </w:rPr>
        <w:t>We hope to see you there.</w:t>
      </w:r>
    </w:p>
    <w:p w:rsidR="008C18CB" w:rsidRPr="00D23BD5" w:rsidRDefault="008C18CB" w:rsidP="00CE18F6">
      <w:pPr>
        <w:spacing w:after="0" w:line="259" w:lineRule="auto"/>
        <w:rPr>
          <w:rFonts w:ascii="Candara" w:eastAsiaTheme="minorHAnsi" w:hAnsi="Candara" w:cs="Leelawadee"/>
          <w:b/>
          <w:sz w:val="16"/>
          <w:u w:val="single"/>
        </w:rPr>
      </w:pPr>
    </w:p>
    <w:p w:rsidR="008C18CB" w:rsidRPr="00AB1906" w:rsidRDefault="00096CA7" w:rsidP="00AB1906">
      <w:pPr>
        <w:spacing w:after="0" w:line="259" w:lineRule="auto"/>
        <w:rPr>
          <w:rFonts w:ascii="Candara" w:eastAsiaTheme="minorHAnsi" w:hAnsi="Candar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20320</wp:posOffset>
            </wp:positionV>
            <wp:extent cx="428625" cy="495300"/>
            <wp:effectExtent l="0" t="0" r="9525" b="0"/>
            <wp:wrapTight wrapText="bothSides">
              <wp:wrapPolygon edited="0">
                <wp:start x="7680" y="0"/>
                <wp:lineTo x="0" y="8308"/>
                <wp:lineTo x="0" y="18277"/>
                <wp:lineTo x="960" y="19938"/>
                <wp:lineTo x="2880" y="20769"/>
                <wp:lineTo x="8640" y="20769"/>
                <wp:lineTo x="19200" y="14123"/>
                <wp:lineTo x="21120" y="10800"/>
                <wp:lineTo x="21120" y="3323"/>
                <wp:lineTo x="18240" y="0"/>
                <wp:lineTo x="7680" y="0"/>
              </wp:wrapPolygon>
            </wp:wrapTight>
            <wp:docPr id="1" name="Picture 1" descr="MCj036162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61626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08F">
        <w:rPr>
          <w:rFonts w:ascii="Candara" w:eastAsiaTheme="minorHAnsi" w:hAnsi="Candara" w:cs="Gisha"/>
          <w:b/>
          <w:u w:val="single"/>
        </w:rPr>
        <w:t>The pool</w:t>
      </w:r>
      <w:r w:rsidR="00486B30" w:rsidRPr="00721FD0">
        <w:rPr>
          <w:rFonts w:ascii="Candara" w:eastAsiaTheme="minorHAnsi" w:hAnsi="Candara" w:cs="Gisha"/>
        </w:rPr>
        <w:t xml:space="preserve"> </w:t>
      </w:r>
      <w:r w:rsidR="00AB1906">
        <w:rPr>
          <w:rFonts w:ascii="Candara" w:eastAsiaTheme="minorHAnsi" w:hAnsi="Candara" w:cs="Gisha"/>
        </w:rPr>
        <w:t xml:space="preserve">will </w:t>
      </w:r>
      <w:r w:rsidR="00486B30" w:rsidRPr="00C07E61">
        <w:rPr>
          <w:rFonts w:ascii="Candara" w:eastAsiaTheme="minorHAnsi" w:hAnsi="Candara" w:cs="Gisha"/>
        </w:rPr>
        <w:t>open Saturday</w:t>
      </w:r>
      <w:r w:rsidR="00721FD0">
        <w:rPr>
          <w:rFonts w:ascii="Candara" w:eastAsiaTheme="minorHAnsi" w:hAnsi="Candara" w:cs="Gisha"/>
        </w:rPr>
        <w:t xml:space="preserve">, </w:t>
      </w:r>
      <w:r w:rsidR="00C07E61">
        <w:rPr>
          <w:rFonts w:ascii="Candara" w:eastAsiaTheme="minorHAnsi" w:hAnsi="Candara" w:cs="Gisha"/>
        </w:rPr>
        <w:t>J</w:t>
      </w:r>
      <w:r w:rsidR="00486B30" w:rsidRPr="00C07E61">
        <w:rPr>
          <w:rFonts w:ascii="Candara" w:eastAsiaTheme="minorHAnsi" w:hAnsi="Candara" w:cs="Gisha"/>
        </w:rPr>
        <w:t>une 18 for the summer</w:t>
      </w:r>
      <w:r w:rsidR="00721FD0">
        <w:rPr>
          <w:rFonts w:ascii="Candara" w:eastAsiaTheme="minorHAnsi" w:hAnsi="Candara" w:cs="Gisha"/>
        </w:rPr>
        <w:t>.</w:t>
      </w:r>
      <w:r w:rsidR="00721FD0">
        <w:rPr>
          <w:rFonts w:ascii="Candara" w:eastAsiaTheme="minorHAnsi" w:hAnsi="Candara"/>
        </w:rPr>
        <w:t xml:space="preserve">  If</w:t>
      </w:r>
      <w:r w:rsidR="009F61D3" w:rsidRPr="009F61D3">
        <w:rPr>
          <w:rFonts w:ascii="Candara" w:eastAsiaTheme="minorHAnsi" w:hAnsi="Candara"/>
        </w:rPr>
        <w:t xml:space="preserve"> you recently filled out the pool application and signed </w:t>
      </w:r>
      <w:r w:rsidR="009F61D3" w:rsidRPr="00AB1906">
        <w:rPr>
          <w:rFonts w:ascii="Candara" w:eastAsiaTheme="minorHAnsi" w:hAnsi="Candara"/>
        </w:rPr>
        <w:t xml:space="preserve">the liability waiver form on the back, your </w:t>
      </w:r>
      <w:r w:rsidR="009F61D3" w:rsidRPr="00AB1906">
        <w:rPr>
          <w:rFonts w:ascii="Candara" w:eastAsiaTheme="minorHAnsi" w:hAnsi="Candara"/>
          <w:b/>
        </w:rPr>
        <w:t>pool card</w:t>
      </w:r>
      <w:r w:rsidR="009F61D3" w:rsidRPr="00AB1906">
        <w:rPr>
          <w:rFonts w:ascii="Candara" w:eastAsiaTheme="minorHAnsi" w:hAnsi="Candara"/>
        </w:rPr>
        <w:t xml:space="preserve"> is included in this mailing</w:t>
      </w:r>
      <w:r w:rsidR="0022608F" w:rsidRPr="00AB1906">
        <w:rPr>
          <w:rFonts w:ascii="Candara" w:eastAsiaTheme="minorHAnsi" w:hAnsi="Candara"/>
        </w:rPr>
        <w:t xml:space="preserve">. If not, you </w:t>
      </w:r>
      <w:r w:rsidR="009F61D3" w:rsidRPr="00AB1906">
        <w:rPr>
          <w:rFonts w:ascii="Candara" w:eastAsiaTheme="minorHAnsi" w:hAnsi="Candara"/>
        </w:rPr>
        <w:t xml:space="preserve">can pick it up at the office during regular office hours. </w:t>
      </w:r>
      <w:r w:rsidR="00C07E61" w:rsidRPr="00AB1906">
        <w:rPr>
          <w:rFonts w:ascii="Candara" w:eastAsiaTheme="minorHAnsi" w:hAnsi="Candara"/>
        </w:rPr>
        <w:t xml:space="preserve"> </w:t>
      </w:r>
      <w:r w:rsidR="0022608F" w:rsidRPr="00AB1906">
        <w:rPr>
          <w:rFonts w:ascii="Candara" w:eastAsiaTheme="minorHAnsi" w:hAnsi="Candara"/>
        </w:rPr>
        <w:t xml:space="preserve">Lifeguards have been difficult to find </w:t>
      </w:r>
      <w:r w:rsidR="00AB1906" w:rsidRPr="00AB1906">
        <w:rPr>
          <w:rFonts w:ascii="Candara" w:eastAsiaTheme="minorHAnsi" w:hAnsi="Candara"/>
        </w:rPr>
        <w:t xml:space="preserve">this year </w:t>
      </w:r>
      <w:r w:rsidR="0022608F" w:rsidRPr="00AB1906">
        <w:rPr>
          <w:rFonts w:ascii="Candara" w:eastAsiaTheme="minorHAnsi" w:hAnsi="Candara"/>
        </w:rPr>
        <w:t>so some Lifeguard hour</w:t>
      </w:r>
      <w:r w:rsidR="00AB1906" w:rsidRPr="00AB1906">
        <w:rPr>
          <w:rFonts w:ascii="Candara" w:eastAsiaTheme="minorHAnsi" w:hAnsi="Candara"/>
        </w:rPr>
        <w:t xml:space="preserve"> sessions</w:t>
      </w:r>
      <w:r w:rsidR="0022608F" w:rsidRPr="00AB1906">
        <w:rPr>
          <w:rFonts w:ascii="Candara" w:eastAsiaTheme="minorHAnsi" w:hAnsi="Candara"/>
        </w:rPr>
        <w:t xml:space="preserve"> may be open swim. If you are concerned call the pool to verify which sessions </w:t>
      </w:r>
      <w:r w:rsidR="00AB1906" w:rsidRPr="00AB1906">
        <w:rPr>
          <w:rFonts w:ascii="Candara" w:eastAsiaTheme="minorHAnsi" w:hAnsi="Candara"/>
        </w:rPr>
        <w:t xml:space="preserve">are available that day. </w:t>
      </w:r>
      <w:r w:rsidR="00C07E61" w:rsidRPr="00AB1906">
        <w:rPr>
          <w:rFonts w:ascii="Candara" w:eastAsiaTheme="minorHAnsi" w:hAnsi="Candara"/>
        </w:rPr>
        <w:t>360-</w:t>
      </w:r>
      <w:r w:rsidR="00721FD0" w:rsidRPr="00AB1906">
        <w:rPr>
          <w:rFonts w:ascii="Candara" w:eastAsiaTheme="minorHAnsi" w:hAnsi="Candara"/>
        </w:rPr>
        <w:t>678-4469</w:t>
      </w:r>
      <w:r w:rsidR="00AB1906" w:rsidRPr="00AB1906">
        <w:rPr>
          <w:rFonts w:ascii="Candara" w:eastAsiaTheme="minorHAnsi" w:hAnsi="Candara"/>
        </w:rPr>
        <w:t>. Private parties are available on Thursdays and outside the regular schedule. Call the office to schedule. 360+-678-7446</w:t>
      </w:r>
    </w:p>
    <w:p w:rsidR="008C18CB" w:rsidRPr="00D23BD5" w:rsidRDefault="008C18CB" w:rsidP="00096CA7">
      <w:pPr>
        <w:widowControl w:val="0"/>
        <w:spacing w:after="0" w:line="259" w:lineRule="auto"/>
        <w:rPr>
          <w:rFonts w:ascii="Candara" w:hAnsi="Candara" w:cs="Gisha"/>
          <w:b/>
          <w:sz w:val="16"/>
          <w:szCs w:val="18"/>
        </w:rPr>
      </w:pPr>
    </w:p>
    <w:p w:rsidR="00CE18F6" w:rsidRPr="00D23BD5" w:rsidRDefault="00D23BD5" w:rsidP="00096CA7">
      <w:pPr>
        <w:widowControl w:val="0"/>
        <w:spacing w:after="0" w:line="259" w:lineRule="auto"/>
        <w:rPr>
          <w:rFonts w:ascii="Candara" w:hAnsi="Candara"/>
        </w:rPr>
      </w:pPr>
      <w:r w:rsidRPr="00D23BD5">
        <w:rPr>
          <w:rFonts w:ascii="Candara" w:hAnsi="Candara" w:cs="Gisha"/>
          <w:noProof/>
          <w:szCs w:val="1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715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880" y="21257"/>
                <wp:lineTo x="208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12EF" w:rsidRPr="00D23BD5">
        <w:rPr>
          <w:rFonts w:ascii="Candara" w:hAnsi="Candara" w:cs="Gisha"/>
          <w:szCs w:val="18"/>
        </w:rPr>
        <w:t>Thank you to those</w:t>
      </w:r>
      <w:r w:rsidR="00AB1906" w:rsidRPr="00D23BD5">
        <w:rPr>
          <w:rFonts w:ascii="Candara" w:hAnsi="Candara" w:cs="Gisha"/>
          <w:szCs w:val="18"/>
        </w:rPr>
        <w:t xml:space="preserve"> who participated at the annual meeting. It is a great opportunity to get to know your neighbors.  Results of the voting for the By-laws </w:t>
      </w:r>
      <w:r w:rsidRPr="00D23BD5">
        <w:rPr>
          <w:rFonts w:ascii="Candara" w:hAnsi="Candara" w:cs="Gisha"/>
          <w:szCs w:val="18"/>
        </w:rPr>
        <w:t xml:space="preserve">Amendment </w:t>
      </w:r>
      <w:r w:rsidR="00AB1906" w:rsidRPr="00D23BD5">
        <w:rPr>
          <w:rFonts w:ascii="Candara" w:hAnsi="Candara" w:cs="Gisha"/>
          <w:szCs w:val="18"/>
        </w:rPr>
        <w:t>and Budget will be available next week after the ballots are counted &amp; verified</w:t>
      </w:r>
      <w:r w:rsidRPr="00D23BD5">
        <w:rPr>
          <w:rFonts w:ascii="Candara" w:hAnsi="Candara" w:cs="Gisha"/>
          <w:szCs w:val="18"/>
        </w:rPr>
        <w:t>.</w:t>
      </w:r>
      <w:r w:rsidR="00CF12EF" w:rsidRPr="00D23BD5">
        <w:rPr>
          <w:rFonts w:ascii="Candara" w:hAnsi="Candara" w:cs="Gisha"/>
          <w:szCs w:val="18"/>
        </w:rPr>
        <w:t xml:space="preserve"> </w:t>
      </w:r>
    </w:p>
    <w:p w:rsidR="00D23BD5" w:rsidRPr="00D23BD5" w:rsidRDefault="00D23BD5" w:rsidP="008E0F04">
      <w:pPr>
        <w:shd w:val="clear" w:color="auto" w:fill="FFFFFF"/>
        <w:spacing w:after="0"/>
        <w:ind w:left="120" w:right="240"/>
        <w:rPr>
          <w:rFonts w:ascii="Candara" w:hAnsi="Candara" w:cs="Gisha"/>
          <w:b/>
          <w:sz w:val="16"/>
          <w:szCs w:val="18"/>
          <w:u w:val="single"/>
        </w:rPr>
      </w:pPr>
    </w:p>
    <w:p w:rsidR="0095133D" w:rsidRPr="008E0F04" w:rsidRDefault="00D23BD5" w:rsidP="008E0F04">
      <w:pPr>
        <w:shd w:val="clear" w:color="auto" w:fill="FFFFFF"/>
        <w:spacing w:after="0"/>
        <w:ind w:left="120" w:right="240"/>
        <w:rPr>
          <w:rFonts w:ascii="Candara" w:eastAsiaTheme="minorHAnsi" w:hAnsi="Candara"/>
          <w:b/>
          <w:noProof/>
        </w:rPr>
      </w:pPr>
      <w:r w:rsidRPr="001D1862"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61312" behindDoc="1" locked="0" layoutInCell="1" allowOverlap="1" wp14:anchorId="011A3602" wp14:editId="65969EE0">
            <wp:simplePos x="0" y="0"/>
            <wp:positionH relativeFrom="column">
              <wp:posOffset>48895</wp:posOffset>
            </wp:positionH>
            <wp:positionV relativeFrom="paragraph">
              <wp:posOffset>42545</wp:posOffset>
            </wp:positionV>
            <wp:extent cx="499745" cy="457200"/>
            <wp:effectExtent l="0" t="0" r="0" b="0"/>
            <wp:wrapTight wrapText="bothSides">
              <wp:wrapPolygon edited="0">
                <wp:start x="0" y="0"/>
                <wp:lineTo x="0" y="20700"/>
                <wp:lineTo x="20584" y="20700"/>
                <wp:lineTo x="20584" y="0"/>
                <wp:lineTo x="0" y="0"/>
              </wp:wrapPolygon>
            </wp:wrapTight>
            <wp:docPr id="4" name="Picture 4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05" descr="th?id=H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93C">
        <w:rPr>
          <w:rFonts w:ascii="Candara" w:hAnsi="Candara" w:cs="Gisha"/>
          <w:b/>
          <w:szCs w:val="18"/>
          <w:u w:val="single"/>
        </w:rPr>
        <w:t>Board</w:t>
      </w:r>
      <w:r w:rsidR="007C093C" w:rsidRPr="00986DE3">
        <w:rPr>
          <w:rFonts w:ascii="Candara" w:hAnsi="Candara" w:cs="Gisha"/>
          <w:b/>
          <w:szCs w:val="18"/>
          <w:u w:val="single"/>
        </w:rPr>
        <w:t xml:space="preserve"> meetings are held the 2</w:t>
      </w:r>
      <w:r w:rsidR="007C093C" w:rsidRPr="00986DE3">
        <w:rPr>
          <w:rFonts w:ascii="Candara" w:hAnsi="Candara" w:cs="Gisha"/>
          <w:b/>
          <w:szCs w:val="18"/>
          <w:u w:val="single"/>
          <w:vertAlign w:val="superscript"/>
        </w:rPr>
        <w:t>nd</w:t>
      </w:r>
      <w:r w:rsidR="007C093C" w:rsidRPr="00986DE3">
        <w:rPr>
          <w:rFonts w:ascii="Candara" w:hAnsi="Candara" w:cs="Gisha"/>
          <w:b/>
          <w:szCs w:val="18"/>
          <w:u w:val="single"/>
        </w:rPr>
        <w:t xml:space="preserve"> Tuesday of</w:t>
      </w:r>
      <w:r>
        <w:rPr>
          <w:rFonts w:ascii="Candara" w:hAnsi="Candara" w:cs="Gisha"/>
          <w:b/>
          <w:szCs w:val="18"/>
          <w:u w:val="single"/>
        </w:rPr>
        <w:t xml:space="preserve"> the </w:t>
      </w:r>
      <w:r w:rsidR="007C093C" w:rsidRPr="00986DE3">
        <w:rPr>
          <w:rFonts w:ascii="Candara" w:hAnsi="Candara" w:cs="Gisha"/>
          <w:b/>
          <w:szCs w:val="18"/>
          <w:u w:val="single"/>
        </w:rPr>
        <w:t>month.</w:t>
      </w:r>
      <w:r w:rsidR="007C093C" w:rsidRPr="00986DE3">
        <w:rPr>
          <w:rFonts w:ascii="Candara" w:hAnsi="Candara" w:cs="Gisha"/>
          <w:b/>
          <w:szCs w:val="18"/>
        </w:rPr>
        <w:t xml:space="preserve"> </w:t>
      </w:r>
      <w:r w:rsidRPr="00D23BD5">
        <w:rPr>
          <w:rFonts w:ascii="Candara" w:hAnsi="Candara" w:cs="Gisha"/>
          <w:b/>
          <w:szCs w:val="18"/>
        </w:rPr>
        <w:t>The June 14</w:t>
      </w:r>
      <w:r w:rsidRPr="00D23BD5">
        <w:rPr>
          <w:rFonts w:ascii="Candara" w:hAnsi="Candara" w:cs="Gisha"/>
          <w:b/>
          <w:szCs w:val="18"/>
          <w:vertAlign w:val="superscript"/>
        </w:rPr>
        <w:t>th</w:t>
      </w:r>
      <w:r w:rsidRPr="00D23BD5">
        <w:rPr>
          <w:rFonts w:ascii="Candara" w:hAnsi="Candara" w:cs="Gisha"/>
          <w:b/>
          <w:szCs w:val="18"/>
        </w:rPr>
        <w:t xml:space="preserve"> is cancelled</w:t>
      </w:r>
      <w:r>
        <w:rPr>
          <w:rFonts w:ascii="Candara" w:hAnsi="Candara" w:cs="Gisha"/>
          <w:szCs w:val="18"/>
        </w:rPr>
        <w:t xml:space="preserve"> due to annual meeting on June 4</w:t>
      </w:r>
      <w:r w:rsidRPr="008E0F04">
        <w:rPr>
          <w:rFonts w:ascii="Candara" w:hAnsi="Candara" w:cs="Gisha"/>
          <w:szCs w:val="18"/>
          <w:vertAlign w:val="superscript"/>
        </w:rPr>
        <w:t>th</w:t>
      </w:r>
      <w:r>
        <w:rPr>
          <w:rFonts w:ascii="Candara" w:hAnsi="Candara" w:cs="Gisha"/>
          <w:szCs w:val="18"/>
        </w:rPr>
        <w:t xml:space="preserve">. </w:t>
      </w:r>
      <w:r w:rsidR="00B7744E">
        <w:rPr>
          <w:rFonts w:ascii="Candara" w:hAnsi="Candara" w:cs="Gisha"/>
          <w:szCs w:val="18"/>
        </w:rPr>
        <w:t xml:space="preserve">The next one </w:t>
      </w:r>
      <w:r w:rsidR="007C093C" w:rsidRPr="00986DE3">
        <w:rPr>
          <w:rFonts w:ascii="Candara" w:hAnsi="Candara" w:cs="Gisha"/>
          <w:szCs w:val="18"/>
        </w:rPr>
        <w:t xml:space="preserve">scheduled for </w:t>
      </w:r>
      <w:r w:rsidR="007C093C" w:rsidRPr="00D23BD5">
        <w:rPr>
          <w:rFonts w:ascii="Candara" w:hAnsi="Candara" w:cs="Gisha"/>
          <w:b/>
          <w:szCs w:val="18"/>
        </w:rPr>
        <w:t xml:space="preserve">Tuesday, </w:t>
      </w:r>
      <w:r w:rsidR="008E0F04" w:rsidRPr="00D23BD5">
        <w:rPr>
          <w:rFonts w:ascii="Candara" w:hAnsi="Candara" w:cs="Gisha"/>
          <w:b/>
          <w:szCs w:val="18"/>
        </w:rPr>
        <w:t>July 12</w:t>
      </w:r>
      <w:r w:rsidR="007C093C" w:rsidRPr="00D23BD5">
        <w:rPr>
          <w:rFonts w:ascii="Candara" w:hAnsi="Candara" w:cs="Gisha"/>
          <w:b/>
          <w:szCs w:val="18"/>
        </w:rPr>
        <w:t>, 2022</w:t>
      </w:r>
      <w:r w:rsidR="008E0F04">
        <w:rPr>
          <w:rFonts w:ascii="Candara" w:hAnsi="Candara" w:cs="Gisha"/>
          <w:szCs w:val="18"/>
        </w:rPr>
        <w:t>.</w:t>
      </w:r>
      <w:r w:rsidR="00B7744E">
        <w:rPr>
          <w:rFonts w:ascii="Candara" w:hAnsi="Candara" w:cs="Gisha"/>
          <w:szCs w:val="18"/>
        </w:rPr>
        <w:t xml:space="preserve"> </w:t>
      </w:r>
      <w:r w:rsidR="008E0F04" w:rsidRPr="008E0F04">
        <w:rPr>
          <w:rFonts w:ascii="Candara" w:eastAsiaTheme="minorHAnsi" w:hAnsi="Candara" w:cs="Gisha"/>
        </w:rPr>
        <w:t>All members are invited and</w:t>
      </w:r>
      <w:r w:rsidR="008E0F04">
        <w:rPr>
          <w:rFonts w:ascii="Candara" w:eastAsiaTheme="minorHAnsi" w:hAnsi="Candara" w:cs="Gisha"/>
        </w:rPr>
        <w:t xml:space="preserve"> encouraged to attend on July 12</w:t>
      </w:r>
      <w:r w:rsidR="008E0F04" w:rsidRPr="008E0F04">
        <w:rPr>
          <w:rFonts w:ascii="Candara" w:eastAsiaTheme="minorHAnsi" w:hAnsi="Candara" w:cs="Gisha"/>
          <w:vertAlign w:val="superscript"/>
        </w:rPr>
        <w:t>th</w:t>
      </w:r>
      <w:r w:rsidR="008E0F04" w:rsidRPr="008E0F04">
        <w:rPr>
          <w:rFonts w:ascii="Candara" w:eastAsiaTheme="minorHAnsi" w:hAnsi="Candara" w:cs="Gisha"/>
        </w:rPr>
        <w:t xml:space="preserve"> at 7pm.</w:t>
      </w:r>
      <w:r w:rsidR="008C18CB">
        <w:rPr>
          <w:rFonts w:ascii="Candara" w:eastAsiaTheme="minorHAnsi" w:hAnsi="Candara" w:cs="Gisha"/>
        </w:rPr>
        <w:t xml:space="preserve"> The office will be closed on July 4</w:t>
      </w:r>
      <w:r w:rsidR="008C18CB" w:rsidRPr="00D23BD5">
        <w:rPr>
          <w:rFonts w:ascii="Candara" w:eastAsiaTheme="minorHAnsi" w:hAnsi="Candara" w:cs="Gisha"/>
          <w:vertAlign w:val="superscript"/>
        </w:rPr>
        <w:t>th</w:t>
      </w:r>
      <w:r w:rsidR="00351BF5">
        <w:rPr>
          <w:rFonts w:ascii="Candara" w:eastAsiaTheme="minorHAnsi" w:hAnsi="Candara" w:cs="Gisha"/>
        </w:rPr>
        <w:t xml:space="preserve"> to celebrate Independence D</w:t>
      </w:r>
      <w:r>
        <w:rPr>
          <w:rFonts w:ascii="Candara" w:eastAsiaTheme="minorHAnsi" w:hAnsi="Candara" w:cs="Gisha"/>
        </w:rPr>
        <w:t xml:space="preserve">ay. </w:t>
      </w:r>
    </w:p>
    <w:sectPr w:rsidR="0095133D" w:rsidRPr="008E0F04" w:rsidSect="00637FBA">
      <w:pgSz w:w="12240" w:h="15840"/>
      <w:pgMar w:top="720" w:right="360" w:bottom="576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37572A"/>
    <w:multiLevelType w:val="hybridMultilevel"/>
    <w:tmpl w:val="5C6AB24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0F6E25AF"/>
    <w:multiLevelType w:val="multilevel"/>
    <w:tmpl w:val="D398F3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1B79A6"/>
    <w:multiLevelType w:val="hybridMultilevel"/>
    <w:tmpl w:val="6C6E2CAC"/>
    <w:lvl w:ilvl="0" w:tplc="6A1C49C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183597"/>
    <w:multiLevelType w:val="hybridMultilevel"/>
    <w:tmpl w:val="528E90C8"/>
    <w:lvl w:ilvl="0" w:tplc="E936607E">
      <w:start w:val="1"/>
      <w:numFmt w:val="decimal"/>
      <w:lvlText w:val="%1."/>
      <w:lvlJc w:val="left"/>
      <w:pPr>
        <w:ind w:left="108" w:hanging="244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 w:tplc="1CCC0354">
      <w:numFmt w:val="bullet"/>
      <w:lvlText w:val="•"/>
      <w:lvlJc w:val="left"/>
      <w:pPr>
        <w:ind w:left="1130" w:hanging="244"/>
      </w:pPr>
    </w:lvl>
    <w:lvl w:ilvl="2" w:tplc="1AC43CB8">
      <w:numFmt w:val="bullet"/>
      <w:lvlText w:val="•"/>
      <w:lvlJc w:val="left"/>
      <w:pPr>
        <w:ind w:left="2160" w:hanging="244"/>
      </w:pPr>
    </w:lvl>
    <w:lvl w:ilvl="3" w:tplc="D6F05B88">
      <w:numFmt w:val="bullet"/>
      <w:lvlText w:val="•"/>
      <w:lvlJc w:val="left"/>
      <w:pPr>
        <w:ind w:left="3190" w:hanging="244"/>
      </w:pPr>
    </w:lvl>
    <w:lvl w:ilvl="4" w:tplc="04E66404">
      <w:numFmt w:val="bullet"/>
      <w:lvlText w:val="•"/>
      <w:lvlJc w:val="left"/>
      <w:pPr>
        <w:ind w:left="4220" w:hanging="244"/>
      </w:pPr>
    </w:lvl>
    <w:lvl w:ilvl="5" w:tplc="682E4998">
      <w:numFmt w:val="bullet"/>
      <w:lvlText w:val="•"/>
      <w:lvlJc w:val="left"/>
      <w:pPr>
        <w:ind w:left="5250" w:hanging="244"/>
      </w:pPr>
    </w:lvl>
    <w:lvl w:ilvl="6" w:tplc="E208F740">
      <w:numFmt w:val="bullet"/>
      <w:lvlText w:val="•"/>
      <w:lvlJc w:val="left"/>
      <w:pPr>
        <w:ind w:left="6280" w:hanging="244"/>
      </w:pPr>
    </w:lvl>
    <w:lvl w:ilvl="7" w:tplc="0B18FAE6">
      <w:numFmt w:val="bullet"/>
      <w:lvlText w:val="•"/>
      <w:lvlJc w:val="left"/>
      <w:pPr>
        <w:ind w:left="7310" w:hanging="244"/>
      </w:pPr>
    </w:lvl>
    <w:lvl w:ilvl="8" w:tplc="F7E4AED8">
      <w:numFmt w:val="bullet"/>
      <w:lvlText w:val="•"/>
      <w:lvlJc w:val="left"/>
      <w:pPr>
        <w:ind w:left="8340" w:hanging="244"/>
      </w:pPr>
    </w:lvl>
  </w:abstractNum>
  <w:abstractNum w:abstractNumId="10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70B33"/>
    <w:multiLevelType w:val="hybridMultilevel"/>
    <w:tmpl w:val="BCFE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519C"/>
    <w:multiLevelType w:val="hybridMultilevel"/>
    <w:tmpl w:val="1120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43A99"/>
    <w:multiLevelType w:val="hybridMultilevel"/>
    <w:tmpl w:val="EE20C1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E94"/>
    <w:multiLevelType w:val="hybridMultilevel"/>
    <w:tmpl w:val="F96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D68C1"/>
    <w:multiLevelType w:val="hybridMultilevel"/>
    <w:tmpl w:val="0F9E5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164320"/>
    <w:multiLevelType w:val="hybridMultilevel"/>
    <w:tmpl w:val="D9E00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1F5678"/>
    <w:multiLevelType w:val="hybridMultilevel"/>
    <w:tmpl w:val="EADC9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36192"/>
    <w:multiLevelType w:val="multilevel"/>
    <w:tmpl w:val="ED0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D5FEB"/>
    <w:multiLevelType w:val="hybridMultilevel"/>
    <w:tmpl w:val="1170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E7BC5"/>
    <w:multiLevelType w:val="hybridMultilevel"/>
    <w:tmpl w:val="0D1408A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7069450A"/>
    <w:multiLevelType w:val="hybridMultilevel"/>
    <w:tmpl w:val="2628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CB06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435CA"/>
    <w:multiLevelType w:val="hybridMultilevel"/>
    <w:tmpl w:val="814CA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18"/>
  </w:num>
  <w:num w:numId="5">
    <w:abstractNumId w:val="13"/>
  </w:num>
  <w:num w:numId="6">
    <w:abstractNumId w:val="7"/>
  </w:num>
  <w:num w:numId="7">
    <w:abstractNumId w:val="0"/>
  </w:num>
  <w:num w:numId="8">
    <w:abstractNumId w:val="1"/>
  </w:num>
  <w:num w:numId="9">
    <w:abstractNumId w:val="24"/>
  </w:num>
  <w:num w:numId="10">
    <w:abstractNumId w:val="15"/>
  </w:num>
  <w:num w:numId="11">
    <w:abstractNumId w:val="19"/>
  </w:num>
  <w:num w:numId="12">
    <w:abstractNumId w:val="10"/>
  </w:num>
  <w:num w:numId="13">
    <w:abstractNumId w:val="12"/>
  </w:num>
  <w:num w:numId="14">
    <w:abstractNumId w:val="16"/>
  </w:num>
  <w:num w:numId="15">
    <w:abstractNumId w:val="28"/>
  </w:num>
  <w:num w:numId="16">
    <w:abstractNumId w:val="21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23"/>
  </w:num>
  <w:num w:numId="38">
    <w:abstractNumId w:val="4"/>
  </w:num>
  <w:num w:numId="39">
    <w:abstractNumId w:val="3"/>
  </w:num>
  <w:num w:numId="40">
    <w:abstractNumId w:val="17"/>
  </w:num>
  <w:num w:numId="41">
    <w:abstractNumId w:val="5"/>
  </w:num>
  <w:num w:numId="42">
    <w:abstractNumId w:val="14"/>
  </w:num>
  <w:num w:numId="4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5"/>
  </w:num>
  <w:num w:numId="45">
    <w:abstractNumId w:val="11"/>
  </w:num>
  <w:num w:numId="46">
    <w:abstractNumId w:val="26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03ED2"/>
    <w:rsid w:val="0001110C"/>
    <w:rsid w:val="00012595"/>
    <w:rsid w:val="00013492"/>
    <w:rsid w:val="0001598F"/>
    <w:rsid w:val="000160B3"/>
    <w:rsid w:val="000250FF"/>
    <w:rsid w:val="00025B53"/>
    <w:rsid w:val="0003479B"/>
    <w:rsid w:val="000347F8"/>
    <w:rsid w:val="00035A5F"/>
    <w:rsid w:val="00036AE3"/>
    <w:rsid w:val="00037880"/>
    <w:rsid w:val="000453E2"/>
    <w:rsid w:val="00045CF2"/>
    <w:rsid w:val="000465C1"/>
    <w:rsid w:val="0004665C"/>
    <w:rsid w:val="00052714"/>
    <w:rsid w:val="000645EF"/>
    <w:rsid w:val="000660C3"/>
    <w:rsid w:val="00075008"/>
    <w:rsid w:val="00077AB7"/>
    <w:rsid w:val="00090EFD"/>
    <w:rsid w:val="00096CA7"/>
    <w:rsid w:val="000A50FC"/>
    <w:rsid w:val="000A58A5"/>
    <w:rsid w:val="000A5DB2"/>
    <w:rsid w:val="000A5EB8"/>
    <w:rsid w:val="000B0C58"/>
    <w:rsid w:val="000B2352"/>
    <w:rsid w:val="000B5BB2"/>
    <w:rsid w:val="000C0D38"/>
    <w:rsid w:val="000C6816"/>
    <w:rsid w:val="000D54BA"/>
    <w:rsid w:val="000F29E1"/>
    <w:rsid w:val="00102375"/>
    <w:rsid w:val="00102446"/>
    <w:rsid w:val="00102CC2"/>
    <w:rsid w:val="0010546E"/>
    <w:rsid w:val="00110FA5"/>
    <w:rsid w:val="001110B3"/>
    <w:rsid w:val="00113835"/>
    <w:rsid w:val="00120BF7"/>
    <w:rsid w:val="00121473"/>
    <w:rsid w:val="0012280B"/>
    <w:rsid w:val="00122F29"/>
    <w:rsid w:val="001271C7"/>
    <w:rsid w:val="00147713"/>
    <w:rsid w:val="00153DD5"/>
    <w:rsid w:val="00154AF7"/>
    <w:rsid w:val="00156BA8"/>
    <w:rsid w:val="00161D1D"/>
    <w:rsid w:val="00164344"/>
    <w:rsid w:val="00174105"/>
    <w:rsid w:val="00192418"/>
    <w:rsid w:val="00194964"/>
    <w:rsid w:val="001A329D"/>
    <w:rsid w:val="001B3E3E"/>
    <w:rsid w:val="001C0B94"/>
    <w:rsid w:val="001C0E30"/>
    <w:rsid w:val="001C0FDA"/>
    <w:rsid w:val="001C2F23"/>
    <w:rsid w:val="001C3531"/>
    <w:rsid w:val="001C58FF"/>
    <w:rsid w:val="001C5A03"/>
    <w:rsid w:val="001D1862"/>
    <w:rsid w:val="001D663A"/>
    <w:rsid w:val="001D7E3B"/>
    <w:rsid w:val="001E2F00"/>
    <w:rsid w:val="001F104C"/>
    <w:rsid w:val="001F1115"/>
    <w:rsid w:val="001F18E7"/>
    <w:rsid w:val="001F31AD"/>
    <w:rsid w:val="001F346F"/>
    <w:rsid w:val="001F5BC1"/>
    <w:rsid w:val="0020509A"/>
    <w:rsid w:val="00207154"/>
    <w:rsid w:val="00217E19"/>
    <w:rsid w:val="00223C3B"/>
    <w:rsid w:val="00225862"/>
    <w:rsid w:val="0022608F"/>
    <w:rsid w:val="00230A91"/>
    <w:rsid w:val="00231AF1"/>
    <w:rsid w:val="00231FE0"/>
    <w:rsid w:val="00232B1C"/>
    <w:rsid w:val="00236735"/>
    <w:rsid w:val="0024441F"/>
    <w:rsid w:val="002469F7"/>
    <w:rsid w:val="0025162E"/>
    <w:rsid w:val="002564AD"/>
    <w:rsid w:val="002604FA"/>
    <w:rsid w:val="00260F9D"/>
    <w:rsid w:val="00271400"/>
    <w:rsid w:val="00272B13"/>
    <w:rsid w:val="00276920"/>
    <w:rsid w:val="002769B6"/>
    <w:rsid w:val="00281EB1"/>
    <w:rsid w:val="0028402C"/>
    <w:rsid w:val="002849DA"/>
    <w:rsid w:val="0029010F"/>
    <w:rsid w:val="0029722E"/>
    <w:rsid w:val="00297806"/>
    <w:rsid w:val="002A1AC5"/>
    <w:rsid w:val="002A7C62"/>
    <w:rsid w:val="002B048D"/>
    <w:rsid w:val="002B1844"/>
    <w:rsid w:val="002B18FC"/>
    <w:rsid w:val="002B275B"/>
    <w:rsid w:val="002B342E"/>
    <w:rsid w:val="002C1B98"/>
    <w:rsid w:val="002C3474"/>
    <w:rsid w:val="002C49DD"/>
    <w:rsid w:val="002C51C6"/>
    <w:rsid w:val="002C6357"/>
    <w:rsid w:val="002C6DCA"/>
    <w:rsid w:val="002D2CD9"/>
    <w:rsid w:val="002E4DD1"/>
    <w:rsid w:val="002E5F43"/>
    <w:rsid w:val="002F0D45"/>
    <w:rsid w:val="002F2CBB"/>
    <w:rsid w:val="002F6457"/>
    <w:rsid w:val="002F7DA3"/>
    <w:rsid w:val="00304278"/>
    <w:rsid w:val="00305BA0"/>
    <w:rsid w:val="003149B2"/>
    <w:rsid w:val="00317E1C"/>
    <w:rsid w:val="0032540E"/>
    <w:rsid w:val="0032684C"/>
    <w:rsid w:val="00332BA4"/>
    <w:rsid w:val="003337FC"/>
    <w:rsid w:val="00335846"/>
    <w:rsid w:val="003408A9"/>
    <w:rsid w:val="00347A8D"/>
    <w:rsid w:val="003505C8"/>
    <w:rsid w:val="00350ED2"/>
    <w:rsid w:val="00351BF5"/>
    <w:rsid w:val="00351E4D"/>
    <w:rsid w:val="00355231"/>
    <w:rsid w:val="003616BB"/>
    <w:rsid w:val="00362648"/>
    <w:rsid w:val="00365DE4"/>
    <w:rsid w:val="00371E04"/>
    <w:rsid w:val="003826A9"/>
    <w:rsid w:val="00382EF8"/>
    <w:rsid w:val="00383424"/>
    <w:rsid w:val="00384A20"/>
    <w:rsid w:val="003912C1"/>
    <w:rsid w:val="0039464B"/>
    <w:rsid w:val="003978FA"/>
    <w:rsid w:val="00397EBA"/>
    <w:rsid w:val="003A1368"/>
    <w:rsid w:val="003A19C5"/>
    <w:rsid w:val="003B2B8A"/>
    <w:rsid w:val="003B3FF2"/>
    <w:rsid w:val="003B6680"/>
    <w:rsid w:val="003B68EE"/>
    <w:rsid w:val="003B7AAE"/>
    <w:rsid w:val="003B7FF4"/>
    <w:rsid w:val="003C6AB6"/>
    <w:rsid w:val="003D0DCA"/>
    <w:rsid w:val="003D6A4F"/>
    <w:rsid w:val="003E0A6B"/>
    <w:rsid w:val="003E65E0"/>
    <w:rsid w:val="003F2C24"/>
    <w:rsid w:val="003F30F1"/>
    <w:rsid w:val="00402B8D"/>
    <w:rsid w:val="00407770"/>
    <w:rsid w:val="004078BF"/>
    <w:rsid w:val="00415B68"/>
    <w:rsid w:val="00417ED2"/>
    <w:rsid w:val="00420586"/>
    <w:rsid w:val="004264FD"/>
    <w:rsid w:val="004315A0"/>
    <w:rsid w:val="00434C41"/>
    <w:rsid w:val="00444441"/>
    <w:rsid w:val="00451A95"/>
    <w:rsid w:val="00451F73"/>
    <w:rsid w:val="0046157B"/>
    <w:rsid w:val="00467A44"/>
    <w:rsid w:val="004741A4"/>
    <w:rsid w:val="00481212"/>
    <w:rsid w:val="00481731"/>
    <w:rsid w:val="00485F12"/>
    <w:rsid w:val="00486B30"/>
    <w:rsid w:val="0049182C"/>
    <w:rsid w:val="004938CD"/>
    <w:rsid w:val="00495F74"/>
    <w:rsid w:val="004967E5"/>
    <w:rsid w:val="004B0673"/>
    <w:rsid w:val="004C36F3"/>
    <w:rsid w:val="004C7319"/>
    <w:rsid w:val="004D42FE"/>
    <w:rsid w:val="004D7F08"/>
    <w:rsid w:val="004D7F10"/>
    <w:rsid w:val="004F090F"/>
    <w:rsid w:val="004F1414"/>
    <w:rsid w:val="00500753"/>
    <w:rsid w:val="00500B2C"/>
    <w:rsid w:val="00501EE4"/>
    <w:rsid w:val="00502271"/>
    <w:rsid w:val="00507804"/>
    <w:rsid w:val="00507CC3"/>
    <w:rsid w:val="00510313"/>
    <w:rsid w:val="00514CFB"/>
    <w:rsid w:val="00515B7A"/>
    <w:rsid w:val="00522244"/>
    <w:rsid w:val="0052467E"/>
    <w:rsid w:val="00524DA3"/>
    <w:rsid w:val="00525337"/>
    <w:rsid w:val="00525A21"/>
    <w:rsid w:val="00530E7B"/>
    <w:rsid w:val="00531890"/>
    <w:rsid w:val="00532DC2"/>
    <w:rsid w:val="005347A5"/>
    <w:rsid w:val="00535CC0"/>
    <w:rsid w:val="00536E24"/>
    <w:rsid w:val="00541501"/>
    <w:rsid w:val="00543C79"/>
    <w:rsid w:val="005573ED"/>
    <w:rsid w:val="00562239"/>
    <w:rsid w:val="0057068B"/>
    <w:rsid w:val="00570E40"/>
    <w:rsid w:val="00574207"/>
    <w:rsid w:val="00580C65"/>
    <w:rsid w:val="005827F8"/>
    <w:rsid w:val="005867D0"/>
    <w:rsid w:val="00592655"/>
    <w:rsid w:val="0059699C"/>
    <w:rsid w:val="005A2739"/>
    <w:rsid w:val="005A30D8"/>
    <w:rsid w:val="005B2440"/>
    <w:rsid w:val="005B3C80"/>
    <w:rsid w:val="005C36C2"/>
    <w:rsid w:val="005D5600"/>
    <w:rsid w:val="005D6B32"/>
    <w:rsid w:val="005E02CB"/>
    <w:rsid w:val="005E4093"/>
    <w:rsid w:val="005E55B9"/>
    <w:rsid w:val="005F3CA1"/>
    <w:rsid w:val="005F4736"/>
    <w:rsid w:val="00600469"/>
    <w:rsid w:val="0060156B"/>
    <w:rsid w:val="00604686"/>
    <w:rsid w:val="00604A15"/>
    <w:rsid w:val="00606053"/>
    <w:rsid w:val="006076A6"/>
    <w:rsid w:val="006131ED"/>
    <w:rsid w:val="00613CF2"/>
    <w:rsid w:val="00615D0F"/>
    <w:rsid w:val="00616259"/>
    <w:rsid w:val="006172E9"/>
    <w:rsid w:val="00621583"/>
    <w:rsid w:val="006234CC"/>
    <w:rsid w:val="006319DE"/>
    <w:rsid w:val="00637FBA"/>
    <w:rsid w:val="00643F3C"/>
    <w:rsid w:val="00644E31"/>
    <w:rsid w:val="00645936"/>
    <w:rsid w:val="006607C7"/>
    <w:rsid w:val="00662B3B"/>
    <w:rsid w:val="00663F01"/>
    <w:rsid w:val="006652C9"/>
    <w:rsid w:val="00666170"/>
    <w:rsid w:val="00670522"/>
    <w:rsid w:val="0067484B"/>
    <w:rsid w:val="006769E4"/>
    <w:rsid w:val="0068025F"/>
    <w:rsid w:val="00686ECA"/>
    <w:rsid w:val="00693575"/>
    <w:rsid w:val="00694A18"/>
    <w:rsid w:val="006A55DD"/>
    <w:rsid w:val="006C0D0F"/>
    <w:rsid w:val="006C2C56"/>
    <w:rsid w:val="006C3E9F"/>
    <w:rsid w:val="006C4C78"/>
    <w:rsid w:val="006C738F"/>
    <w:rsid w:val="006D33E1"/>
    <w:rsid w:val="006D372C"/>
    <w:rsid w:val="006D4D86"/>
    <w:rsid w:val="006D6EFE"/>
    <w:rsid w:val="006D7889"/>
    <w:rsid w:val="006F1E06"/>
    <w:rsid w:val="006F3DFA"/>
    <w:rsid w:val="007009AD"/>
    <w:rsid w:val="007025BE"/>
    <w:rsid w:val="007060E5"/>
    <w:rsid w:val="00707FC7"/>
    <w:rsid w:val="007121A6"/>
    <w:rsid w:val="00713A0B"/>
    <w:rsid w:val="00713A5D"/>
    <w:rsid w:val="007142DD"/>
    <w:rsid w:val="00714483"/>
    <w:rsid w:val="00716A03"/>
    <w:rsid w:val="00721FD0"/>
    <w:rsid w:val="0072262E"/>
    <w:rsid w:val="00723682"/>
    <w:rsid w:val="00731D77"/>
    <w:rsid w:val="00732259"/>
    <w:rsid w:val="0073458D"/>
    <w:rsid w:val="00734D3B"/>
    <w:rsid w:val="00735B5F"/>
    <w:rsid w:val="00744364"/>
    <w:rsid w:val="00744950"/>
    <w:rsid w:val="007510C3"/>
    <w:rsid w:val="0075781D"/>
    <w:rsid w:val="007579AD"/>
    <w:rsid w:val="00757CF4"/>
    <w:rsid w:val="00771D41"/>
    <w:rsid w:val="007764A7"/>
    <w:rsid w:val="00783DEA"/>
    <w:rsid w:val="00793102"/>
    <w:rsid w:val="00793377"/>
    <w:rsid w:val="00794B30"/>
    <w:rsid w:val="00794C43"/>
    <w:rsid w:val="00794E00"/>
    <w:rsid w:val="007A1D7D"/>
    <w:rsid w:val="007A1E6B"/>
    <w:rsid w:val="007A3787"/>
    <w:rsid w:val="007A625D"/>
    <w:rsid w:val="007B46CE"/>
    <w:rsid w:val="007B4D9D"/>
    <w:rsid w:val="007B4E9E"/>
    <w:rsid w:val="007B5FFE"/>
    <w:rsid w:val="007B681E"/>
    <w:rsid w:val="007C093C"/>
    <w:rsid w:val="007C727C"/>
    <w:rsid w:val="007D002F"/>
    <w:rsid w:val="007D21A4"/>
    <w:rsid w:val="007F0514"/>
    <w:rsid w:val="007F4278"/>
    <w:rsid w:val="00801DB2"/>
    <w:rsid w:val="00802301"/>
    <w:rsid w:val="0081417B"/>
    <w:rsid w:val="0081587E"/>
    <w:rsid w:val="00817D0A"/>
    <w:rsid w:val="00823802"/>
    <w:rsid w:val="00824DC6"/>
    <w:rsid w:val="008301F8"/>
    <w:rsid w:val="00836917"/>
    <w:rsid w:val="00837C63"/>
    <w:rsid w:val="008459F4"/>
    <w:rsid w:val="00845E6A"/>
    <w:rsid w:val="00856B13"/>
    <w:rsid w:val="00857F9F"/>
    <w:rsid w:val="008601DD"/>
    <w:rsid w:val="00860BF6"/>
    <w:rsid w:val="00870706"/>
    <w:rsid w:val="00871363"/>
    <w:rsid w:val="00872BE7"/>
    <w:rsid w:val="00873B3E"/>
    <w:rsid w:val="00875BB3"/>
    <w:rsid w:val="0087699C"/>
    <w:rsid w:val="0087703E"/>
    <w:rsid w:val="0089596E"/>
    <w:rsid w:val="00895F1E"/>
    <w:rsid w:val="0089746C"/>
    <w:rsid w:val="008A6031"/>
    <w:rsid w:val="008B08BE"/>
    <w:rsid w:val="008B5EAD"/>
    <w:rsid w:val="008C18CB"/>
    <w:rsid w:val="008C1B8A"/>
    <w:rsid w:val="008C60E9"/>
    <w:rsid w:val="008D043D"/>
    <w:rsid w:val="008D158D"/>
    <w:rsid w:val="008D3318"/>
    <w:rsid w:val="008D4D98"/>
    <w:rsid w:val="008E0F04"/>
    <w:rsid w:val="008F1504"/>
    <w:rsid w:val="008F332F"/>
    <w:rsid w:val="008F7506"/>
    <w:rsid w:val="00900169"/>
    <w:rsid w:val="0092051B"/>
    <w:rsid w:val="009220C9"/>
    <w:rsid w:val="00922FB5"/>
    <w:rsid w:val="009306F4"/>
    <w:rsid w:val="00933DC6"/>
    <w:rsid w:val="0093581C"/>
    <w:rsid w:val="0093653E"/>
    <w:rsid w:val="0095133D"/>
    <w:rsid w:val="00952AD9"/>
    <w:rsid w:val="0095405D"/>
    <w:rsid w:val="00954222"/>
    <w:rsid w:val="0095468F"/>
    <w:rsid w:val="009555A4"/>
    <w:rsid w:val="009566B6"/>
    <w:rsid w:val="00967016"/>
    <w:rsid w:val="00967A3A"/>
    <w:rsid w:val="0097194A"/>
    <w:rsid w:val="00986DE3"/>
    <w:rsid w:val="009908C9"/>
    <w:rsid w:val="00993738"/>
    <w:rsid w:val="009958A9"/>
    <w:rsid w:val="009B666A"/>
    <w:rsid w:val="009C7498"/>
    <w:rsid w:val="009D79E5"/>
    <w:rsid w:val="009E11F0"/>
    <w:rsid w:val="009E174C"/>
    <w:rsid w:val="009E1B30"/>
    <w:rsid w:val="009E2201"/>
    <w:rsid w:val="009E4D92"/>
    <w:rsid w:val="009F3F05"/>
    <w:rsid w:val="009F5C1C"/>
    <w:rsid w:val="009F61D3"/>
    <w:rsid w:val="009F7889"/>
    <w:rsid w:val="00A01379"/>
    <w:rsid w:val="00A04040"/>
    <w:rsid w:val="00A16496"/>
    <w:rsid w:val="00A24C1F"/>
    <w:rsid w:val="00A26954"/>
    <w:rsid w:val="00A32E9A"/>
    <w:rsid w:val="00A4205F"/>
    <w:rsid w:val="00A42BEA"/>
    <w:rsid w:val="00A75C98"/>
    <w:rsid w:val="00A80363"/>
    <w:rsid w:val="00A83397"/>
    <w:rsid w:val="00A83520"/>
    <w:rsid w:val="00A86840"/>
    <w:rsid w:val="00A910DF"/>
    <w:rsid w:val="00A9424E"/>
    <w:rsid w:val="00AA0347"/>
    <w:rsid w:val="00AA73E6"/>
    <w:rsid w:val="00AB13D9"/>
    <w:rsid w:val="00AB1906"/>
    <w:rsid w:val="00AB1C0C"/>
    <w:rsid w:val="00AB1F2B"/>
    <w:rsid w:val="00AC4A78"/>
    <w:rsid w:val="00AC550C"/>
    <w:rsid w:val="00AC6DAA"/>
    <w:rsid w:val="00AC75AE"/>
    <w:rsid w:val="00AD0A40"/>
    <w:rsid w:val="00AD1DED"/>
    <w:rsid w:val="00AD716E"/>
    <w:rsid w:val="00AF0678"/>
    <w:rsid w:val="00B031F2"/>
    <w:rsid w:val="00B0392B"/>
    <w:rsid w:val="00B150E8"/>
    <w:rsid w:val="00B16136"/>
    <w:rsid w:val="00B222A0"/>
    <w:rsid w:val="00B24BBD"/>
    <w:rsid w:val="00B25966"/>
    <w:rsid w:val="00B2623A"/>
    <w:rsid w:val="00B31BC5"/>
    <w:rsid w:val="00B33945"/>
    <w:rsid w:val="00B34B2B"/>
    <w:rsid w:val="00B355FE"/>
    <w:rsid w:val="00B36EDD"/>
    <w:rsid w:val="00B41A4C"/>
    <w:rsid w:val="00B42DC2"/>
    <w:rsid w:val="00B50BD0"/>
    <w:rsid w:val="00B51F12"/>
    <w:rsid w:val="00B66261"/>
    <w:rsid w:val="00B704F3"/>
    <w:rsid w:val="00B7744E"/>
    <w:rsid w:val="00B818CA"/>
    <w:rsid w:val="00B94BA9"/>
    <w:rsid w:val="00BA1741"/>
    <w:rsid w:val="00BB2DEB"/>
    <w:rsid w:val="00BB78FD"/>
    <w:rsid w:val="00BC0812"/>
    <w:rsid w:val="00BC313F"/>
    <w:rsid w:val="00BC668F"/>
    <w:rsid w:val="00BC6A05"/>
    <w:rsid w:val="00BD08DC"/>
    <w:rsid w:val="00BD6BDD"/>
    <w:rsid w:val="00BE2D3D"/>
    <w:rsid w:val="00BE45D2"/>
    <w:rsid w:val="00BF195A"/>
    <w:rsid w:val="00BF32F1"/>
    <w:rsid w:val="00C07E61"/>
    <w:rsid w:val="00C13674"/>
    <w:rsid w:val="00C16C16"/>
    <w:rsid w:val="00C22BEB"/>
    <w:rsid w:val="00C235F6"/>
    <w:rsid w:val="00C30B21"/>
    <w:rsid w:val="00C316C9"/>
    <w:rsid w:val="00C31C88"/>
    <w:rsid w:val="00C41BD5"/>
    <w:rsid w:val="00C41C2E"/>
    <w:rsid w:val="00C42C0B"/>
    <w:rsid w:val="00C4494D"/>
    <w:rsid w:val="00C51ABF"/>
    <w:rsid w:val="00C615DC"/>
    <w:rsid w:val="00C618A5"/>
    <w:rsid w:val="00C62ED0"/>
    <w:rsid w:val="00C7791B"/>
    <w:rsid w:val="00C85AC0"/>
    <w:rsid w:val="00C917E5"/>
    <w:rsid w:val="00C95027"/>
    <w:rsid w:val="00C96FC2"/>
    <w:rsid w:val="00CA41B2"/>
    <w:rsid w:val="00CA7BB6"/>
    <w:rsid w:val="00CB02E1"/>
    <w:rsid w:val="00CB2378"/>
    <w:rsid w:val="00CB594A"/>
    <w:rsid w:val="00CB7FA3"/>
    <w:rsid w:val="00CC584E"/>
    <w:rsid w:val="00CC711E"/>
    <w:rsid w:val="00CD5CF2"/>
    <w:rsid w:val="00CD63E7"/>
    <w:rsid w:val="00CE0169"/>
    <w:rsid w:val="00CE18F6"/>
    <w:rsid w:val="00CE3722"/>
    <w:rsid w:val="00CF12EF"/>
    <w:rsid w:val="00CF13EB"/>
    <w:rsid w:val="00CF18E9"/>
    <w:rsid w:val="00CF32C1"/>
    <w:rsid w:val="00CF64DD"/>
    <w:rsid w:val="00D0040C"/>
    <w:rsid w:val="00D013F0"/>
    <w:rsid w:val="00D03769"/>
    <w:rsid w:val="00D076A9"/>
    <w:rsid w:val="00D115A0"/>
    <w:rsid w:val="00D1612D"/>
    <w:rsid w:val="00D17237"/>
    <w:rsid w:val="00D17C8A"/>
    <w:rsid w:val="00D23BD5"/>
    <w:rsid w:val="00D301A2"/>
    <w:rsid w:val="00D32407"/>
    <w:rsid w:val="00D340A1"/>
    <w:rsid w:val="00D349BE"/>
    <w:rsid w:val="00D4089F"/>
    <w:rsid w:val="00D41642"/>
    <w:rsid w:val="00D436E3"/>
    <w:rsid w:val="00D467FB"/>
    <w:rsid w:val="00D57FC2"/>
    <w:rsid w:val="00D61F35"/>
    <w:rsid w:val="00D62C06"/>
    <w:rsid w:val="00D66F36"/>
    <w:rsid w:val="00D71677"/>
    <w:rsid w:val="00D77A56"/>
    <w:rsid w:val="00D77C61"/>
    <w:rsid w:val="00D82EF9"/>
    <w:rsid w:val="00D8646E"/>
    <w:rsid w:val="00D87625"/>
    <w:rsid w:val="00D930B2"/>
    <w:rsid w:val="00D93E4D"/>
    <w:rsid w:val="00D95715"/>
    <w:rsid w:val="00D96D2B"/>
    <w:rsid w:val="00D97364"/>
    <w:rsid w:val="00D976BF"/>
    <w:rsid w:val="00DA0DBF"/>
    <w:rsid w:val="00DA31D9"/>
    <w:rsid w:val="00DA7C93"/>
    <w:rsid w:val="00DB674F"/>
    <w:rsid w:val="00DB6975"/>
    <w:rsid w:val="00DC3F41"/>
    <w:rsid w:val="00DD014B"/>
    <w:rsid w:val="00DD3825"/>
    <w:rsid w:val="00DE2095"/>
    <w:rsid w:val="00DE2B0C"/>
    <w:rsid w:val="00DF0A1F"/>
    <w:rsid w:val="00DF0D6E"/>
    <w:rsid w:val="00DF0EF0"/>
    <w:rsid w:val="00DF20C9"/>
    <w:rsid w:val="00E02342"/>
    <w:rsid w:val="00E0336E"/>
    <w:rsid w:val="00E03C9E"/>
    <w:rsid w:val="00E0639B"/>
    <w:rsid w:val="00E13E98"/>
    <w:rsid w:val="00E14EEF"/>
    <w:rsid w:val="00E16688"/>
    <w:rsid w:val="00E17752"/>
    <w:rsid w:val="00E2552E"/>
    <w:rsid w:val="00E30031"/>
    <w:rsid w:val="00E3056F"/>
    <w:rsid w:val="00E34AE4"/>
    <w:rsid w:val="00E40E4B"/>
    <w:rsid w:val="00E45AFE"/>
    <w:rsid w:val="00E562F6"/>
    <w:rsid w:val="00E62D5E"/>
    <w:rsid w:val="00E634E4"/>
    <w:rsid w:val="00E657C8"/>
    <w:rsid w:val="00E71BD6"/>
    <w:rsid w:val="00E7212F"/>
    <w:rsid w:val="00E746A3"/>
    <w:rsid w:val="00E75141"/>
    <w:rsid w:val="00E758B0"/>
    <w:rsid w:val="00E77079"/>
    <w:rsid w:val="00E808DB"/>
    <w:rsid w:val="00E82648"/>
    <w:rsid w:val="00E91D9E"/>
    <w:rsid w:val="00E93D0A"/>
    <w:rsid w:val="00E97BE2"/>
    <w:rsid w:val="00EA081E"/>
    <w:rsid w:val="00EA39F8"/>
    <w:rsid w:val="00EA4399"/>
    <w:rsid w:val="00EA4DDD"/>
    <w:rsid w:val="00EA7AAD"/>
    <w:rsid w:val="00EB081D"/>
    <w:rsid w:val="00EB4495"/>
    <w:rsid w:val="00EB722C"/>
    <w:rsid w:val="00EB7C05"/>
    <w:rsid w:val="00EC0A2F"/>
    <w:rsid w:val="00EC1BC2"/>
    <w:rsid w:val="00EC2EC3"/>
    <w:rsid w:val="00ED009F"/>
    <w:rsid w:val="00ED1FEB"/>
    <w:rsid w:val="00ED2ED1"/>
    <w:rsid w:val="00EE1090"/>
    <w:rsid w:val="00EE2B9C"/>
    <w:rsid w:val="00EE322D"/>
    <w:rsid w:val="00EE3D33"/>
    <w:rsid w:val="00EF6DE2"/>
    <w:rsid w:val="00F006B3"/>
    <w:rsid w:val="00F04C7C"/>
    <w:rsid w:val="00F06B91"/>
    <w:rsid w:val="00F12854"/>
    <w:rsid w:val="00F12D7D"/>
    <w:rsid w:val="00F245A7"/>
    <w:rsid w:val="00F40028"/>
    <w:rsid w:val="00F40404"/>
    <w:rsid w:val="00F40638"/>
    <w:rsid w:val="00F44C9A"/>
    <w:rsid w:val="00F54E84"/>
    <w:rsid w:val="00F61250"/>
    <w:rsid w:val="00F64703"/>
    <w:rsid w:val="00F659E9"/>
    <w:rsid w:val="00F66175"/>
    <w:rsid w:val="00F663A3"/>
    <w:rsid w:val="00F72FD6"/>
    <w:rsid w:val="00F74334"/>
    <w:rsid w:val="00F74C0C"/>
    <w:rsid w:val="00F815D2"/>
    <w:rsid w:val="00F836BF"/>
    <w:rsid w:val="00F870B4"/>
    <w:rsid w:val="00F91F3D"/>
    <w:rsid w:val="00F9235B"/>
    <w:rsid w:val="00F93744"/>
    <w:rsid w:val="00FA4B71"/>
    <w:rsid w:val="00FA6643"/>
    <w:rsid w:val="00FA7DDD"/>
    <w:rsid w:val="00FC1B45"/>
    <w:rsid w:val="00FC5721"/>
    <w:rsid w:val="00FD3D62"/>
    <w:rsid w:val="00FD607A"/>
    <w:rsid w:val="00FD63F3"/>
    <w:rsid w:val="00FD6E86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33D"/>
  </w:style>
  <w:style w:type="paragraph" w:styleId="Heading1">
    <w:name w:val="heading 1"/>
    <w:basedOn w:val="Normal"/>
    <w:next w:val="Normal"/>
    <w:link w:val="Heading1Char"/>
    <w:uiPriority w:val="9"/>
    <w:qFormat/>
    <w:rsid w:val="001D7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E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E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E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E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E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E3B"/>
    <w:pPr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F33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7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E3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7E3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E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3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7E3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7E3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7E3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7E3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E3B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E3B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E3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E3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E3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D7E3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D7E3B"/>
    <w:rPr>
      <w:i/>
      <w:iCs/>
      <w:color w:val="auto"/>
    </w:rPr>
  </w:style>
  <w:style w:type="paragraph" w:styleId="NoSpacing">
    <w:name w:val="No Spacing"/>
    <w:uiPriority w:val="1"/>
    <w:qFormat/>
    <w:rsid w:val="001D7E3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D7E3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7E3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E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7E3B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D7E3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D7E3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D7E3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D7E3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D7E3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E3B"/>
    <w:pPr>
      <w:outlineLvl w:val="9"/>
    </w:pPr>
  </w:style>
  <w:style w:type="character" w:customStyle="1" w:styleId="Caption1">
    <w:name w:val="Caption1"/>
    <w:basedOn w:val="DefaultParagraphFont"/>
    <w:rsid w:val="00230A91"/>
  </w:style>
  <w:style w:type="character" w:customStyle="1" w:styleId="attribution">
    <w:name w:val="attribution"/>
    <w:basedOn w:val="DefaultParagraphFont"/>
    <w:rsid w:val="00230A91"/>
  </w:style>
  <w:style w:type="paragraph" w:customStyle="1" w:styleId="Default">
    <w:name w:val="Default"/>
    <w:rsid w:val="003337FC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1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7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9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wcb.wa.go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https://th.bing.com/th/id/R.a5b679456cd4dbbc4100425d2d3f624b?rik=r6B3qHeeAR9rmA&amp;riu=http%3a%2f%2fwildeherb.com%2fwp-content%2fuploads%2f2010%2f07%2fhemlock-poison-flowers.jpg&amp;ehk=zz2d8p990JlxGAuCDyItDh6iq8WgVMzcvl2N5o0VEuA%3d&amp;risl=&amp;pid=ImgRaw&amp;r=0" TargetMode="External"/><Relationship Id="rId4" Type="http://schemas.openxmlformats.org/officeDocument/2006/relationships/settings" Target="settings.xml"/><Relationship Id="rId9" Type="http://schemas.openxmlformats.org/officeDocument/2006/relationships/image" Target="https://th.bing.com/th/id/R.a5b679456cd4dbbc4100425d2d3f624b?rik=r6B3qHeeAR9rmA&amp;riu=http%3a%2f%2fwildeherb.com%2fwp-content%2fuploads%2f2010%2f07%2fhemlock-poison-flowers.jpg&amp;ehk=zz2d8p990JlxGAuCDyItDh6iq8WgVMzcvl2N5o0VEuA%3d&amp;risl=&amp;pid=ImgRaw&amp;r=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A26A-FF38-4A2F-882A-DECC7DC3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Microsoft account</cp:lastModifiedBy>
  <cp:revision>5</cp:revision>
  <cp:lastPrinted>2022-06-05T05:40:00Z</cp:lastPrinted>
  <dcterms:created xsi:type="dcterms:W3CDTF">2022-05-13T19:57:00Z</dcterms:created>
  <dcterms:modified xsi:type="dcterms:W3CDTF">2022-06-05T05:42:00Z</dcterms:modified>
</cp:coreProperties>
</file>