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2B" w:rsidRDefault="00AB1F2B" w:rsidP="00E562F6">
      <w:pPr>
        <w:widowControl w:val="0"/>
        <w:spacing w:after="0"/>
        <w:jc w:val="center"/>
        <w:rPr>
          <w:rFonts w:ascii="Gisha" w:hAnsi="Gisha" w:cs="Gisha"/>
          <w:b/>
          <w:sz w:val="16"/>
          <w:szCs w:val="16"/>
        </w:rPr>
      </w:pPr>
    </w:p>
    <w:p w:rsidR="00823802" w:rsidRDefault="00823802" w:rsidP="00F40638">
      <w:pPr>
        <w:widowControl w:val="0"/>
        <w:spacing w:after="0"/>
        <w:jc w:val="center"/>
        <w:rPr>
          <w:rFonts w:ascii="Helvetica" w:hAnsi="Helvetica" w:cs="Arial"/>
          <w:color w:val="000000"/>
          <w:sz w:val="8"/>
          <w:szCs w:val="8"/>
        </w:rPr>
      </w:pPr>
    </w:p>
    <w:p w:rsidR="00823802" w:rsidRDefault="00823802" w:rsidP="00F40638">
      <w:pPr>
        <w:widowControl w:val="0"/>
        <w:spacing w:after="0"/>
        <w:jc w:val="center"/>
        <w:rPr>
          <w:rFonts w:ascii="Helvetica" w:hAnsi="Helvetica" w:cs="Arial"/>
          <w:color w:val="000000"/>
          <w:sz w:val="8"/>
          <w:szCs w:val="8"/>
        </w:rPr>
      </w:pPr>
    </w:p>
    <w:p w:rsidR="00F06B91" w:rsidRDefault="00F06B91" w:rsidP="00F40638">
      <w:pPr>
        <w:widowControl w:val="0"/>
        <w:spacing w:after="0"/>
        <w:jc w:val="center"/>
        <w:rPr>
          <w:rFonts w:ascii="Helvetica" w:hAnsi="Helvetica" w:cs="Arial"/>
          <w:color w:val="000000"/>
          <w:sz w:val="8"/>
          <w:szCs w:val="8"/>
        </w:rPr>
      </w:pPr>
    </w:p>
    <w:p w:rsidR="00122F29" w:rsidRDefault="00122F29" w:rsidP="00F40638">
      <w:pPr>
        <w:widowControl w:val="0"/>
        <w:spacing w:after="0"/>
        <w:jc w:val="center"/>
        <w:rPr>
          <w:rFonts w:ascii="Helvetica" w:hAnsi="Helvetica" w:cs="Arial"/>
          <w:color w:val="000000"/>
          <w:sz w:val="8"/>
          <w:szCs w:val="8"/>
        </w:rPr>
      </w:pPr>
    </w:p>
    <w:p w:rsidR="00122F29" w:rsidRDefault="00122F29" w:rsidP="00F40638">
      <w:pPr>
        <w:widowControl w:val="0"/>
        <w:spacing w:after="0"/>
        <w:jc w:val="center"/>
        <w:rPr>
          <w:rFonts w:ascii="Helvetica" w:hAnsi="Helvetica" w:cs="Arial"/>
          <w:color w:val="000000"/>
          <w:sz w:val="8"/>
          <w:szCs w:val="8"/>
        </w:rPr>
      </w:pPr>
    </w:p>
    <w:p w:rsidR="00707FC7" w:rsidRDefault="00707FC7" w:rsidP="00F40638">
      <w:pPr>
        <w:widowControl w:val="0"/>
        <w:spacing w:after="0"/>
        <w:jc w:val="center"/>
        <w:rPr>
          <w:rFonts w:ascii="Helvetica" w:hAnsi="Helvetica" w:cs="Arial"/>
          <w:color w:val="000000"/>
          <w:sz w:val="8"/>
          <w:szCs w:val="8"/>
        </w:rPr>
      </w:pPr>
    </w:p>
    <w:p w:rsidR="00707FC7" w:rsidRDefault="00707FC7" w:rsidP="00F40638">
      <w:pPr>
        <w:widowControl w:val="0"/>
        <w:spacing w:after="0"/>
        <w:jc w:val="center"/>
        <w:rPr>
          <w:rFonts w:ascii="Helvetica" w:hAnsi="Helvetica" w:cs="Arial"/>
          <w:color w:val="000000"/>
          <w:sz w:val="8"/>
          <w:szCs w:val="8"/>
        </w:rPr>
      </w:pPr>
    </w:p>
    <w:p w:rsidR="00707FC7" w:rsidRDefault="00707FC7" w:rsidP="00F40638">
      <w:pPr>
        <w:widowControl w:val="0"/>
        <w:spacing w:after="0"/>
        <w:jc w:val="center"/>
        <w:rPr>
          <w:rFonts w:ascii="Helvetica" w:hAnsi="Helvetica" w:cs="Arial"/>
          <w:color w:val="000000"/>
          <w:sz w:val="8"/>
          <w:szCs w:val="8"/>
        </w:rPr>
      </w:pPr>
    </w:p>
    <w:p w:rsidR="00D013F0" w:rsidRDefault="00D013F0" w:rsidP="00F40638">
      <w:pPr>
        <w:widowControl w:val="0"/>
        <w:spacing w:after="0"/>
        <w:jc w:val="center"/>
        <w:rPr>
          <w:rFonts w:ascii="Helvetica" w:hAnsi="Helvetica" w:cs="Arial"/>
          <w:color w:val="000000"/>
          <w:sz w:val="8"/>
          <w:szCs w:val="8"/>
        </w:rPr>
      </w:pPr>
    </w:p>
    <w:p w:rsidR="00D013F0" w:rsidRDefault="00D013F0" w:rsidP="00F40638">
      <w:pPr>
        <w:widowControl w:val="0"/>
        <w:spacing w:after="0"/>
        <w:jc w:val="center"/>
        <w:rPr>
          <w:rFonts w:ascii="Helvetica" w:hAnsi="Helvetica" w:cs="Arial"/>
          <w:color w:val="000000"/>
          <w:sz w:val="8"/>
          <w:szCs w:val="8"/>
        </w:rPr>
      </w:pPr>
    </w:p>
    <w:p w:rsidR="00707FC7" w:rsidRDefault="00707FC7" w:rsidP="00F40638">
      <w:pPr>
        <w:widowControl w:val="0"/>
        <w:spacing w:after="0"/>
        <w:jc w:val="center"/>
        <w:rPr>
          <w:rFonts w:ascii="Helvetica" w:hAnsi="Helvetica" w:cs="Arial"/>
          <w:color w:val="000000"/>
          <w:sz w:val="8"/>
          <w:szCs w:val="8"/>
        </w:rPr>
      </w:pPr>
    </w:p>
    <w:p w:rsidR="00121473" w:rsidRDefault="00121473" w:rsidP="00F40638">
      <w:pPr>
        <w:widowControl w:val="0"/>
        <w:spacing w:after="0"/>
        <w:jc w:val="center"/>
        <w:rPr>
          <w:rFonts w:ascii="Helvetica" w:hAnsi="Helvetica" w:cs="Arial"/>
          <w:color w:val="000000"/>
          <w:sz w:val="8"/>
          <w:szCs w:val="8"/>
        </w:rPr>
      </w:pPr>
    </w:p>
    <w:p w:rsidR="00121473" w:rsidRDefault="00121473" w:rsidP="00F40638">
      <w:pPr>
        <w:widowControl w:val="0"/>
        <w:spacing w:after="0"/>
        <w:jc w:val="center"/>
        <w:rPr>
          <w:rFonts w:ascii="Helvetica" w:hAnsi="Helvetica" w:cs="Arial"/>
          <w:color w:val="000000"/>
          <w:sz w:val="8"/>
          <w:szCs w:val="8"/>
        </w:rPr>
      </w:pPr>
    </w:p>
    <w:p w:rsidR="00B16136" w:rsidRDefault="00B16136" w:rsidP="00F40638">
      <w:pPr>
        <w:widowControl w:val="0"/>
        <w:spacing w:after="0"/>
        <w:jc w:val="center"/>
        <w:rPr>
          <w:rFonts w:ascii="Helvetica" w:hAnsi="Helvetica" w:cs="Arial"/>
          <w:color w:val="000000"/>
          <w:sz w:val="8"/>
          <w:szCs w:val="8"/>
        </w:rPr>
      </w:pPr>
    </w:p>
    <w:p w:rsidR="00B16136" w:rsidRDefault="00B16136" w:rsidP="00F40638">
      <w:pPr>
        <w:widowControl w:val="0"/>
        <w:spacing w:after="0"/>
        <w:jc w:val="center"/>
        <w:rPr>
          <w:rFonts w:ascii="Helvetica" w:hAnsi="Helvetica" w:cs="Arial"/>
          <w:color w:val="000000"/>
          <w:sz w:val="8"/>
          <w:szCs w:val="8"/>
        </w:rPr>
      </w:pPr>
    </w:p>
    <w:p w:rsidR="00121473" w:rsidRDefault="00121473" w:rsidP="00F40638">
      <w:pPr>
        <w:widowControl w:val="0"/>
        <w:spacing w:after="0"/>
        <w:jc w:val="center"/>
        <w:rPr>
          <w:rFonts w:ascii="Helvetica" w:hAnsi="Helvetica" w:cs="Arial"/>
          <w:color w:val="000000"/>
          <w:sz w:val="8"/>
          <w:szCs w:val="8"/>
        </w:rPr>
      </w:pPr>
    </w:p>
    <w:p w:rsidR="00272B13" w:rsidRDefault="00272B13" w:rsidP="00F40638">
      <w:pPr>
        <w:widowControl w:val="0"/>
        <w:spacing w:after="0"/>
        <w:jc w:val="center"/>
        <w:rPr>
          <w:rFonts w:ascii="Helvetica" w:hAnsi="Helvetica" w:cs="Arial"/>
          <w:color w:val="000000"/>
          <w:sz w:val="8"/>
          <w:szCs w:val="8"/>
        </w:rPr>
      </w:pPr>
    </w:p>
    <w:p w:rsidR="00121473" w:rsidRDefault="00121473" w:rsidP="00F40638">
      <w:pPr>
        <w:widowControl w:val="0"/>
        <w:spacing w:after="0"/>
        <w:jc w:val="center"/>
        <w:rPr>
          <w:rFonts w:ascii="Helvetica" w:hAnsi="Helvetica" w:cs="Arial"/>
          <w:color w:val="000000"/>
          <w:sz w:val="8"/>
          <w:szCs w:val="8"/>
        </w:rPr>
      </w:pPr>
    </w:p>
    <w:p w:rsidR="00174105" w:rsidRDefault="00174105" w:rsidP="00F40638">
      <w:pPr>
        <w:widowControl w:val="0"/>
        <w:spacing w:after="0"/>
        <w:jc w:val="center"/>
        <w:rPr>
          <w:rFonts w:ascii="Helvetica" w:hAnsi="Helvetica" w:cs="Arial"/>
          <w:color w:val="000000"/>
          <w:sz w:val="8"/>
          <w:szCs w:val="8"/>
        </w:rPr>
      </w:pPr>
    </w:p>
    <w:p w:rsidR="00174105" w:rsidRDefault="00174105" w:rsidP="00F40638">
      <w:pPr>
        <w:widowControl w:val="0"/>
        <w:spacing w:after="0"/>
        <w:jc w:val="center"/>
        <w:rPr>
          <w:rFonts w:ascii="Helvetica" w:hAnsi="Helvetica" w:cs="Arial"/>
          <w:color w:val="000000"/>
          <w:sz w:val="8"/>
          <w:szCs w:val="8"/>
        </w:rPr>
      </w:pPr>
    </w:p>
    <w:p w:rsidR="00B16136" w:rsidRDefault="00B16136" w:rsidP="00F40638">
      <w:pPr>
        <w:widowControl w:val="0"/>
        <w:spacing w:after="0"/>
        <w:jc w:val="center"/>
        <w:rPr>
          <w:rFonts w:ascii="Helvetica" w:hAnsi="Helvetica" w:cs="Arial"/>
          <w:color w:val="000000"/>
          <w:sz w:val="8"/>
          <w:szCs w:val="8"/>
        </w:rPr>
      </w:pPr>
    </w:p>
    <w:p w:rsidR="00174105" w:rsidRDefault="00174105" w:rsidP="00F40638">
      <w:pPr>
        <w:widowControl w:val="0"/>
        <w:spacing w:after="0"/>
        <w:jc w:val="center"/>
        <w:rPr>
          <w:rFonts w:ascii="Helvetica" w:hAnsi="Helvetica" w:cs="Arial"/>
          <w:color w:val="000000"/>
          <w:sz w:val="8"/>
          <w:szCs w:val="8"/>
        </w:rPr>
      </w:pPr>
    </w:p>
    <w:p w:rsidR="00B16136" w:rsidRDefault="00B16136" w:rsidP="00F40638">
      <w:pPr>
        <w:widowControl w:val="0"/>
        <w:spacing w:after="0"/>
        <w:jc w:val="center"/>
        <w:rPr>
          <w:rFonts w:ascii="Helvetica" w:hAnsi="Helvetica" w:cs="Arial"/>
          <w:color w:val="000000"/>
          <w:sz w:val="8"/>
          <w:szCs w:val="8"/>
        </w:rPr>
      </w:pPr>
    </w:p>
    <w:p w:rsidR="00B16136" w:rsidRDefault="00B16136" w:rsidP="00F40638">
      <w:pPr>
        <w:widowControl w:val="0"/>
        <w:spacing w:after="0"/>
        <w:jc w:val="center"/>
        <w:rPr>
          <w:rFonts w:ascii="Helvetica" w:hAnsi="Helvetica" w:cs="Arial"/>
          <w:color w:val="000000"/>
          <w:sz w:val="8"/>
          <w:szCs w:val="8"/>
        </w:rPr>
      </w:pPr>
    </w:p>
    <w:p w:rsidR="00003ED2" w:rsidRDefault="00003ED2" w:rsidP="00F40638">
      <w:pPr>
        <w:widowControl w:val="0"/>
        <w:spacing w:after="0"/>
        <w:jc w:val="center"/>
        <w:rPr>
          <w:rFonts w:ascii="Helvetica" w:hAnsi="Helvetica" w:cs="Arial"/>
          <w:color w:val="000000"/>
          <w:sz w:val="8"/>
          <w:szCs w:val="8"/>
        </w:rPr>
      </w:pPr>
    </w:p>
    <w:p w:rsidR="00003ED2" w:rsidRDefault="00003ED2" w:rsidP="00F40638">
      <w:pPr>
        <w:widowControl w:val="0"/>
        <w:spacing w:after="0"/>
        <w:jc w:val="center"/>
        <w:rPr>
          <w:rFonts w:ascii="Helvetica" w:hAnsi="Helvetica" w:cs="Arial"/>
          <w:color w:val="000000"/>
          <w:sz w:val="8"/>
          <w:szCs w:val="8"/>
        </w:rPr>
      </w:pPr>
    </w:p>
    <w:p w:rsidR="005D5600" w:rsidRDefault="005D5600" w:rsidP="00F40638">
      <w:pPr>
        <w:widowControl w:val="0"/>
        <w:spacing w:after="0"/>
        <w:jc w:val="center"/>
        <w:rPr>
          <w:rFonts w:ascii="Helvetica" w:hAnsi="Helvetica" w:cs="Arial"/>
          <w:color w:val="000000"/>
          <w:sz w:val="8"/>
          <w:szCs w:val="8"/>
        </w:rPr>
      </w:pPr>
    </w:p>
    <w:p w:rsidR="005D5600" w:rsidRDefault="005D5600" w:rsidP="00F40638">
      <w:pPr>
        <w:widowControl w:val="0"/>
        <w:spacing w:after="0"/>
        <w:jc w:val="center"/>
        <w:rPr>
          <w:rFonts w:ascii="Helvetica" w:hAnsi="Helvetica" w:cs="Arial"/>
          <w:color w:val="000000"/>
          <w:sz w:val="8"/>
          <w:szCs w:val="8"/>
        </w:rPr>
      </w:pPr>
    </w:p>
    <w:p w:rsidR="00003ED2" w:rsidRDefault="00003ED2" w:rsidP="00F40638">
      <w:pPr>
        <w:widowControl w:val="0"/>
        <w:spacing w:after="0"/>
        <w:jc w:val="center"/>
        <w:rPr>
          <w:rFonts w:ascii="Helvetica" w:hAnsi="Helvetica" w:cs="Arial"/>
          <w:color w:val="000000"/>
          <w:sz w:val="8"/>
          <w:szCs w:val="8"/>
        </w:rPr>
      </w:pPr>
    </w:p>
    <w:p w:rsidR="0012280B" w:rsidRDefault="0012280B" w:rsidP="00F40638">
      <w:pPr>
        <w:widowControl w:val="0"/>
        <w:spacing w:after="0"/>
        <w:jc w:val="center"/>
        <w:rPr>
          <w:rFonts w:ascii="Helvetica" w:hAnsi="Helvetica" w:cs="Arial"/>
          <w:color w:val="000000"/>
          <w:sz w:val="8"/>
          <w:szCs w:val="8"/>
        </w:rPr>
      </w:pPr>
    </w:p>
    <w:p w:rsidR="00732259" w:rsidRDefault="00732259" w:rsidP="00F40638">
      <w:pPr>
        <w:widowControl w:val="0"/>
        <w:spacing w:after="0"/>
        <w:jc w:val="center"/>
        <w:rPr>
          <w:rFonts w:ascii="Helvetica" w:hAnsi="Helvetica" w:cs="Arial"/>
          <w:color w:val="000000"/>
          <w:sz w:val="8"/>
          <w:szCs w:val="8"/>
        </w:rPr>
      </w:pPr>
    </w:p>
    <w:p w:rsidR="00872BE7" w:rsidRDefault="0025162E" w:rsidP="00F40638">
      <w:pPr>
        <w:widowControl w:val="0"/>
        <w:spacing w:after="0"/>
        <w:jc w:val="center"/>
        <w:rPr>
          <w:rFonts w:ascii="Helvetica" w:hAnsi="Helvetica" w:cs="Arial"/>
          <w:color w:val="000000"/>
          <w:sz w:val="16"/>
          <w:szCs w:val="16"/>
        </w:rPr>
      </w:pPr>
      <w:r w:rsidRPr="00D076A9">
        <w:rPr>
          <w:rFonts w:ascii="Helvetica" w:hAnsi="Helvetica" w:cs="Arial"/>
          <w:color w:val="000000"/>
          <w:sz w:val="16"/>
          <w:szCs w:val="16"/>
        </w:rPr>
        <w:t xml:space="preserve">   </w:t>
      </w:r>
    </w:p>
    <w:p w:rsidR="00872BE7" w:rsidRDefault="00872BE7" w:rsidP="00F40638">
      <w:pPr>
        <w:widowControl w:val="0"/>
        <w:spacing w:after="0"/>
        <w:jc w:val="center"/>
        <w:rPr>
          <w:rFonts w:ascii="Gisha" w:hAnsi="Gisha" w:cs="Gisha"/>
          <w:b/>
          <w:sz w:val="12"/>
          <w:szCs w:val="12"/>
        </w:rPr>
      </w:pPr>
    </w:p>
    <w:p w:rsidR="00147713" w:rsidRDefault="001F104C" w:rsidP="00EC2EC3">
      <w:pPr>
        <w:widowControl w:val="0"/>
        <w:spacing w:after="0"/>
        <w:jc w:val="center"/>
        <w:rPr>
          <w:rFonts w:ascii="Gisha" w:hAnsi="Gisha" w:cs="Gisha"/>
          <w:b/>
          <w:sz w:val="36"/>
          <w:szCs w:val="36"/>
        </w:rPr>
      </w:pPr>
      <w:r>
        <w:rPr>
          <w:rFonts w:ascii="Gisha" w:hAnsi="Gisha" w:cs="Gisha"/>
          <w:b/>
          <w:sz w:val="36"/>
          <w:szCs w:val="36"/>
        </w:rPr>
        <w:t>January 2022</w:t>
      </w:r>
      <w:r w:rsidR="00900169">
        <w:rPr>
          <w:rFonts w:ascii="Gisha" w:hAnsi="Gisha" w:cs="Gisha"/>
          <w:b/>
          <w:sz w:val="36"/>
          <w:szCs w:val="36"/>
        </w:rPr>
        <w:t xml:space="preserve"> Billing Newsletter</w:t>
      </w:r>
    </w:p>
    <w:p w:rsidR="00C22BEB" w:rsidRDefault="00C22BEB" w:rsidP="00C22BEB">
      <w:pPr>
        <w:jc w:val="both"/>
        <w:rPr>
          <w:rFonts w:ascii="Leelawadee" w:hAnsi="Leelawadee" w:cs="Leelawadee"/>
          <w:sz w:val="19"/>
          <w:szCs w:val="19"/>
        </w:rPr>
      </w:pPr>
    </w:p>
    <w:p w:rsidR="00C22BEB" w:rsidRPr="00F12854" w:rsidRDefault="00D62C06" w:rsidP="003D0DCA">
      <w:pPr>
        <w:jc w:val="both"/>
        <w:rPr>
          <w:rFonts w:ascii="Leelawadee" w:hAnsi="Leelawadee" w:cs="Leelawadee"/>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 o:spid="_x0000_s1026" type="#_x0000_t75" style="position:absolute;left:0;text-align:left;margin-left:0;margin-top:.3pt;width:24pt;height:38.25pt;z-index:-251656192;mso-position-horizontal:left;mso-position-horizontal-relative:text;mso-position-vertical:absolute;mso-position-vertical-relative:text;mso-width-relative:page;mso-height-relative:page" wrapcoords="3375 0 -675 1271 0 13553 1350 20329 4050 21176 16875 21176 18900 20329 20925 13553 21600 1271 17550 0 3375 0">
            <v:imagedata r:id="rId6" r:href="rId7"/>
            <w10:wrap type="tight"/>
          </v:shape>
        </w:pict>
      </w:r>
      <w:r w:rsidR="00C22BEB" w:rsidRPr="00D62C06">
        <w:rPr>
          <w:rFonts w:ascii="Leelawadee" w:hAnsi="Leelawadee" w:cs="Leelawadee"/>
          <w:b/>
          <w:sz w:val="19"/>
          <w:szCs w:val="19"/>
          <w:u w:val="single"/>
        </w:rPr>
        <w:t>Water service has been restored after Sunday’s outage.</w:t>
      </w:r>
      <w:r w:rsidR="00C22BEB">
        <w:rPr>
          <w:rFonts w:ascii="Leelawadee" w:hAnsi="Leelawadee" w:cs="Leelawadee"/>
          <w:sz w:val="19"/>
          <w:szCs w:val="19"/>
        </w:rPr>
        <w:t xml:space="preserve"> Although recent upgrades did not cause this particular event, recent changes in the water plant did contribute to the slow refill of the reservoir. </w:t>
      </w:r>
    </w:p>
    <w:p w:rsidR="00C22BEB" w:rsidRDefault="00C22BEB" w:rsidP="003D0DCA">
      <w:pPr>
        <w:jc w:val="both"/>
        <w:rPr>
          <w:rFonts w:ascii="Leelawadee" w:hAnsi="Leelawadee" w:cs="Leelawadee"/>
          <w:sz w:val="19"/>
          <w:szCs w:val="19"/>
        </w:rPr>
      </w:pPr>
      <w:r w:rsidRPr="00D62C06">
        <w:rPr>
          <w:rFonts w:ascii="Leelawadee" w:hAnsi="Leelawadee" w:cs="Leelawadee"/>
          <w:b/>
          <w:sz w:val="19"/>
          <w:szCs w:val="19"/>
        </w:rPr>
        <w:t>Here’s what happened</w:t>
      </w:r>
      <w:r w:rsidRPr="00F12854">
        <w:rPr>
          <w:rFonts w:ascii="Leelawadee" w:hAnsi="Leelawadee" w:cs="Leelawadee"/>
          <w:sz w:val="19"/>
          <w:szCs w:val="19"/>
        </w:rPr>
        <w:t>...</w:t>
      </w:r>
      <w:r>
        <w:rPr>
          <w:rFonts w:ascii="Leelawadee" w:hAnsi="Leelawadee" w:cs="Leelawadee"/>
          <w:sz w:val="19"/>
          <w:szCs w:val="19"/>
        </w:rPr>
        <w:t xml:space="preserve">Two weeks ago our hard wired air compressor failed. </w:t>
      </w:r>
      <w:r w:rsidRPr="00F12854">
        <w:rPr>
          <w:rFonts w:ascii="Leelawadee" w:hAnsi="Leelawadee" w:cs="Leelawadee"/>
          <w:sz w:val="19"/>
          <w:szCs w:val="19"/>
        </w:rPr>
        <w:t>On Sunday afternoon, the</w:t>
      </w:r>
      <w:r>
        <w:rPr>
          <w:rFonts w:ascii="Leelawadee" w:hAnsi="Leelawadee" w:cs="Leelawadee"/>
          <w:sz w:val="19"/>
          <w:szCs w:val="19"/>
        </w:rPr>
        <w:t xml:space="preserve"> temporary replacement</w:t>
      </w:r>
      <w:r w:rsidRPr="00F12854">
        <w:rPr>
          <w:rFonts w:ascii="Leelawadee" w:hAnsi="Leelawadee" w:cs="Leelawadee"/>
          <w:sz w:val="19"/>
          <w:szCs w:val="19"/>
        </w:rPr>
        <w:t xml:space="preserve"> air compressor unplugged itself from the wall which in turn prompted the system to not</w:t>
      </w:r>
      <w:r>
        <w:rPr>
          <w:rFonts w:ascii="Leelawadee" w:hAnsi="Leelawadee" w:cs="Leelawadee"/>
          <w:sz w:val="19"/>
          <w:szCs w:val="19"/>
        </w:rPr>
        <w:t xml:space="preserve"> demand </w:t>
      </w:r>
      <w:r w:rsidRPr="00F12854">
        <w:rPr>
          <w:rFonts w:ascii="Leelawadee" w:hAnsi="Leelawadee" w:cs="Leelawadee"/>
          <w:sz w:val="19"/>
          <w:szCs w:val="19"/>
        </w:rPr>
        <w:t>water</w:t>
      </w:r>
      <w:r>
        <w:rPr>
          <w:rFonts w:ascii="Leelawadee" w:hAnsi="Leelawadee" w:cs="Leelawadee"/>
          <w:sz w:val="19"/>
          <w:szCs w:val="19"/>
        </w:rPr>
        <w:t xml:space="preserve"> production</w:t>
      </w:r>
      <w:r w:rsidRPr="00F12854">
        <w:rPr>
          <w:rFonts w:ascii="Leelawadee" w:hAnsi="Leelawadee" w:cs="Leelawadee"/>
          <w:sz w:val="19"/>
          <w:szCs w:val="19"/>
        </w:rPr>
        <w:t xml:space="preserve">. In the meantime, water was being consumed at normal or even higher rates because of the freeze which eventually drained the reservoir completely. Additionally, the warning light outside the water plant burned out at the same time so </w:t>
      </w:r>
      <w:r>
        <w:rPr>
          <w:rFonts w:ascii="Leelawadee" w:hAnsi="Leelawadee" w:cs="Leelawadee"/>
          <w:sz w:val="19"/>
          <w:szCs w:val="19"/>
        </w:rPr>
        <w:t xml:space="preserve">the drain of the reservoir went un-noticed. </w:t>
      </w:r>
      <w:r w:rsidRPr="00F12854">
        <w:rPr>
          <w:rFonts w:ascii="Leelawadee" w:hAnsi="Leelawadee" w:cs="Leelawadee"/>
          <w:sz w:val="19"/>
          <w:szCs w:val="19"/>
        </w:rPr>
        <w:t>Due to the system upgrade pro</w:t>
      </w:r>
      <w:r>
        <w:rPr>
          <w:rFonts w:ascii="Leelawadee" w:hAnsi="Leelawadee" w:cs="Leelawadee"/>
          <w:sz w:val="19"/>
          <w:szCs w:val="19"/>
        </w:rPr>
        <w:t>cess w</w:t>
      </w:r>
      <w:r w:rsidRPr="00F12854">
        <w:rPr>
          <w:rFonts w:ascii="Leelawadee" w:hAnsi="Leelawadee" w:cs="Leelawadee"/>
          <w:sz w:val="19"/>
          <w:szCs w:val="19"/>
        </w:rPr>
        <w:t>e are in, the current rate of fill for the reservoir is less than half the demand rate to the homes in the neighborhood</w:t>
      </w:r>
      <w:r>
        <w:rPr>
          <w:rFonts w:ascii="Leelawadee" w:hAnsi="Leelawadee" w:cs="Leelawadee"/>
          <w:sz w:val="19"/>
          <w:szCs w:val="19"/>
        </w:rPr>
        <w:t>. Water could not be produced faster than it was being consumed therefor</w:t>
      </w:r>
      <w:r w:rsidR="003D0DCA">
        <w:rPr>
          <w:rFonts w:ascii="Leelawadee" w:hAnsi="Leelawadee" w:cs="Leelawadee"/>
          <w:sz w:val="19"/>
          <w:szCs w:val="19"/>
        </w:rPr>
        <w:t>e</w:t>
      </w:r>
      <w:r>
        <w:rPr>
          <w:rFonts w:ascii="Leelawadee" w:hAnsi="Leelawadee" w:cs="Leelawadee"/>
          <w:sz w:val="19"/>
          <w:szCs w:val="19"/>
        </w:rPr>
        <w:t xml:space="preserve"> the main lines ran dry. Until there was enough water in the reservoir to</w:t>
      </w:r>
      <w:r w:rsidR="003D0DCA">
        <w:rPr>
          <w:rFonts w:ascii="Leelawadee" w:hAnsi="Leelawadee" w:cs="Leelawadee"/>
          <w:sz w:val="19"/>
          <w:szCs w:val="19"/>
        </w:rPr>
        <w:t xml:space="preserve"> re-fill the main lines &amp;</w:t>
      </w:r>
      <w:r>
        <w:rPr>
          <w:rFonts w:ascii="Leelawadee" w:hAnsi="Leelawadee" w:cs="Leelawadee"/>
          <w:sz w:val="19"/>
          <w:szCs w:val="19"/>
        </w:rPr>
        <w:t xml:space="preserve"> build pressure to the system, service was interrupted. </w:t>
      </w:r>
    </w:p>
    <w:p w:rsidR="00C22BEB" w:rsidRDefault="00C22BEB" w:rsidP="003D0DCA">
      <w:pPr>
        <w:jc w:val="both"/>
        <w:rPr>
          <w:rFonts w:ascii="Leelawadee" w:hAnsi="Leelawadee" w:cs="Leelawadee"/>
          <w:sz w:val="19"/>
          <w:szCs w:val="19"/>
        </w:rPr>
      </w:pPr>
      <w:r w:rsidRPr="00D62C06">
        <w:rPr>
          <w:rFonts w:ascii="Leelawadee" w:hAnsi="Leelawadee" w:cs="Leelawadee"/>
          <w:b/>
          <w:sz w:val="19"/>
          <w:szCs w:val="19"/>
        </w:rPr>
        <w:t xml:space="preserve">What </w:t>
      </w:r>
      <w:r w:rsidR="00D62C06" w:rsidRPr="00D62C06">
        <w:rPr>
          <w:rFonts w:ascii="Leelawadee" w:hAnsi="Leelawadee" w:cs="Leelawadee"/>
          <w:b/>
          <w:sz w:val="19"/>
          <w:szCs w:val="19"/>
        </w:rPr>
        <w:t>is being done</w:t>
      </w:r>
      <w:proofErr w:type="gramStart"/>
      <w:r w:rsidR="00D62C06">
        <w:rPr>
          <w:rFonts w:ascii="Leelawadee" w:hAnsi="Leelawadee" w:cs="Leelawadee"/>
          <w:sz w:val="19"/>
          <w:szCs w:val="19"/>
        </w:rPr>
        <w:t>…</w:t>
      </w:r>
      <w:proofErr w:type="gramEnd"/>
      <w:r>
        <w:rPr>
          <w:rFonts w:ascii="Leelawadee" w:hAnsi="Leelawadee" w:cs="Leelawadee"/>
          <w:sz w:val="19"/>
          <w:szCs w:val="19"/>
        </w:rPr>
        <w:t xml:space="preserve"> Engineering is in progress for a full filtration system upgrade. This process takes time and will include engineering, and state approval before further work can proceed in the water plant. As part of the process, in December, the small reservoir was converted to a settling basin. This will decrease colored water issues.</w:t>
      </w:r>
      <w:r w:rsidR="003D0DCA">
        <w:rPr>
          <w:rFonts w:ascii="Leelawadee" w:hAnsi="Leelawadee" w:cs="Leelawadee"/>
          <w:sz w:val="19"/>
          <w:szCs w:val="19"/>
        </w:rPr>
        <w:t xml:space="preserve"> </w:t>
      </w:r>
      <w:r>
        <w:rPr>
          <w:rFonts w:ascii="Leelawadee" w:hAnsi="Leelawadee" w:cs="Leelawadee"/>
          <w:sz w:val="19"/>
          <w:szCs w:val="19"/>
        </w:rPr>
        <w:t xml:space="preserve">While this helps alleviate colored water, it also decreases our output rates. Therefore, </w:t>
      </w:r>
      <w:r w:rsidRPr="00BD08DC">
        <w:rPr>
          <w:rFonts w:ascii="Leelawadee" w:hAnsi="Leelawadee" w:cs="Leelawadee"/>
          <w:sz w:val="19"/>
          <w:szCs w:val="19"/>
          <w:u w:val="single"/>
        </w:rPr>
        <w:t>water conservation</w:t>
      </w:r>
      <w:r>
        <w:rPr>
          <w:rFonts w:ascii="Leelawadee" w:hAnsi="Leelawadee" w:cs="Leelawadee"/>
          <w:sz w:val="19"/>
          <w:szCs w:val="19"/>
        </w:rPr>
        <w:t xml:space="preserve"> is going to be important for some time while upgrades to the system are in </w:t>
      </w:r>
      <w:bookmarkStart w:id="0" w:name="_GoBack"/>
      <w:bookmarkEnd w:id="0"/>
      <w:r>
        <w:rPr>
          <w:rFonts w:ascii="Leelawadee" w:hAnsi="Leelawadee" w:cs="Leelawadee"/>
          <w:sz w:val="19"/>
          <w:szCs w:val="19"/>
        </w:rPr>
        <w:t>progress</w:t>
      </w:r>
      <w:r w:rsidR="003D0DCA">
        <w:rPr>
          <w:rFonts w:ascii="Leelawadee" w:hAnsi="Leelawadee" w:cs="Leelawadee"/>
          <w:sz w:val="19"/>
          <w:szCs w:val="19"/>
        </w:rPr>
        <w:t>. Conservation</w:t>
      </w:r>
      <w:r>
        <w:rPr>
          <w:rFonts w:ascii="Leelawadee" w:hAnsi="Leelawadee" w:cs="Leelawadee"/>
          <w:sz w:val="19"/>
          <w:szCs w:val="19"/>
        </w:rPr>
        <w:t xml:space="preserve"> will help decrease the risk of further disruptions for the same reason. </w:t>
      </w:r>
      <w:r w:rsidR="003D0DCA">
        <w:rPr>
          <w:rFonts w:ascii="Leelawadee" w:hAnsi="Leelawadee" w:cs="Leelawadee"/>
          <w:sz w:val="19"/>
          <w:szCs w:val="19"/>
        </w:rPr>
        <w:t>U</w:t>
      </w:r>
      <w:r>
        <w:rPr>
          <w:rFonts w:ascii="Leelawadee" w:hAnsi="Leelawadee" w:cs="Leelawadee"/>
          <w:sz w:val="19"/>
          <w:szCs w:val="19"/>
        </w:rPr>
        <w:t>pdates can be found on the RH</w:t>
      </w:r>
      <w:r w:rsidRPr="00F12854">
        <w:rPr>
          <w:rFonts w:ascii="Leelawadee" w:hAnsi="Leelawadee" w:cs="Leelawadee"/>
          <w:sz w:val="19"/>
          <w:szCs w:val="19"/>
        </w:rPr>
        <w:t>GC website</w:t>
      </w:r>
      <w:r>
        <w:rPr>
          <w:rFonts w:ascii="Leelawadee" w:hAnsi="Leelawadee" w:cs="Leelawadee"/>
          <w:sz w:val="19"/>
          <w:szCs w:val="19"/>
        </w:rPr>
        <w:t xml:space="preserve"> at </w:t>
      </w:r>
      <w:r w:rsidRPr="00D62C06">
        <w:rPr>
          <w:rFonts w:ascii="Leelawadee" w:hAnsi="Leelawadee" w:cs="Leelawadee"/>
          <w:b/>
          <w:color w:val="0070C0"/>
          <w:sz w:val="19"/>
          <w:szCs w:val="19"/>
          <w:u w:val="single"/>
        </w:rPr>
        <w:t>rollinghillsglencairn.com</w:t>
      </w:r>
    </w:p>
    <w:p w:rsidR="00271400" w:rsidRPr="00271400" w:rsidRDefault="00C22BEB" w:rsidP="00271400">
      <w:pPr>
        <w:spacing w:after="0"/>
        <w:rPr>
          <w:rFonts w:ascii="Candara" w:hAnsi="Candara" w:cs="Arial"/>
          <w:sz w:val="10"/>
        </w:rPr>
      </w:pPr>
      <w:r w:rsidRPr="00FE1314">
        <w:rPr>
          <w:b/>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16510</wp:posOffset>
            </wp:positionV>
            <wp:extent cx="457200" cy="485775"/>
            <wp:effectExtent l="0" t="0" r="0" b="9525"/>
            <wp:wrapTight wrapText="bothSides">
              <wp:wrapPolygon edited="0">
                <wp:start x="16200" y="0"/>
                <wp:lineTo x="0" y="1694"/>
                <wp:lineTo x="0" y="18635"/>
                <wp:lineTo x="1800" y="21176"/>
                <wp:lineTo x="9000" y="21176"/>
                <wp:lineTo x="16200" y="13553"/>
                <wp:lineTo x="20700" y="2541"/>
                <wp:lineTo x="20700" y="0"/>
                <wp:lineTo x="16200" y="0"/>
              </wp:wrapPolygon>
            </wp:wrapTight>
            <wp:docPr id="1" name="Picture 1" descr="MCj02334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3413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anchor>
        </w:drawing>
      </w:r>
    </w:p>
    <w:p w:rsidR="00271400" w:rsidRPr="002564AD" w:rsidRDefault="007A1E6B" w:rsidP="00D41642">
      <w:pPr>
        <w:rPr>
          <w:szCs w:val="18"/>
        </w:rPr>
      </w:pPr>
      <w:r w:rsidRPr="00271400">
        <w:rPr>
          <w:b/>
          <w:szCs w:val="18"/>
          <w:u w:val="single"/>
        </w:rPr>
        <w:t>Billing software will be upgraded</w:t>
      </w:r>
      <w:r w:rsidRPr="007A1E6B">
        <w:rPr>
          <w:szCs w:val="18"/>
        </w:rPr>
        <w:t xml:space="preserve"> next month. All billed account numbers will change </w:t>
      </w:r>
      <w:r>
        <w:rPr>
          <w:szCs w:val="18"/>
        </w:rPr>
        <w:t>during that process. An additional “0”will be added a</w:t>
      </w:r>
      <w:r w:rsidR="00C22BEB">
        <w:rPr>
          <w:szCs w:val="18"/>
        </w:rPr>
        <w:t xml:space="preserve">fter the decimal point. </w:t>
      </w:r>
      <w:r>
        <w:rPr>
          <w:szCs w:val="18"/>
        </w:rPr>
        <w:t>Account #999999.9 will change to 999999.09 or 052700.1 will change to 052700.01 If you use your bank’s bill pay service, please begin updating those</w:t>
      </w:r>
      <w:r w:rsidR="00271400">
        <w:rPr>
          <w:szCs w:val="18"/>
        </w:rPr>
        <w:t xml:space="preserve"> account numbers</w:t>
      </w:r>
      <w:r>
        <w:rPr>
          <w:szCs w:val="18"/>
        </w:rPr>
        <w:t xml:space="preserve"> </w:t>
      </w:r>
      <w:r w:rsidR="00C22BEB">
        <w:rPr>
          <w:szCs w:val="18"/>
        </w:rPr>
        <w:t>now</w:t>
      </w:r>
      <w:r w:rsidR="002564AD">
        <w:rPr>
          <w:szCs w:val="18"/>
        </w:rPr>
        <w:t>.</w:t>
      </w:r>
    </w:p>
    <w:tbl>
      <w:tblPr>
        <w:tblpPr w:leftFromText="180" w:rightFromText="180" w:vertAnchor="text" w:horzAnchor="margin" w:tblpXSpec="right" w:tblpY="33"/>
        <w:tblW w:w="5035" w:type="dxa"/>
        <w:tblLook w:val="0000" w:firstRow="0" w:lastRow="0" w:firstColumn="0" w:lastColumn="0" w:noHBand="0" w:noVBand="0"/>
      </w:tblPr>
      <w:tblGrid>
        <w:gridCol w:w="2695"/>
        <w:gridCol w:w="900"/>
        <w:gridCol w:w="1440"/>
      </w:tblGrid>
      <w:tr w:rsidR="00C22BEB" w:rsidRPr="00271400" w:rsidTr="00C22BEB">
        <w:trPr>
          <w:trHeight w:val="261"/>
        </w:trPr>
        <w:tc>
          <w:tcPr>
            <w:tcW w:w="50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jc w:val="center"/>
              <w:rPr>
                <w:rFonts w:ascii="Leelawadee" w:hAnsi="Leelawadee" w:cs="Leelawadee"/>
                <w:b/>
                <w:bCs/>
                <w:sz w:val="16"/>
                <w:szCs w:val="16"/>
              </w:rPr>
            </w:pPr>
            <w:r w:rsidRPr="00271400">
              <w:rPr>
                <w:rFonts w:ascii="Leelawadee" w:hAnsi="Leelawadee" w:cs="Leelawadee"/>
                <w:b/>
                <w:bCs/>
                <w:sz w:val="16"/>
                <w:szCs w:val="16"/>
              </w:rPr>
              <w:t>MONTHLY WATER RATES</w:t>
            </w:r>
            <w:r w:rsidRPr="00271400">
              <w:rPr>
                <w:rFonts w:ascii="Leelawadee" w:hAnsi="Leelawadee" w:cs="Leelawadee"/>
                <w:sz w:val="16"/>
                <w:szCs w:val="16"/>
              </w:rPr>
              <w:t xml:space="preserve"> </w:t>
            </w:r>
          </w:p>
        </w:tc>
      </w:tr>
      <w:tr w:rsidR="00C22BEB" w:rsidRPr="00271400" w:rsidTr="00C22BEB">
        <w:trPr>
          <w:trHeight w:val="338"/>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rPr>
                <w:rFonts w:ascii="Leelawadee" w:hAnsi="Leelawadee" w:cs="Leelawadee"/>
                <w:sz w:val="16"/>
                <w:szCs w:val="16"/>
              </w:rPr>
            </w:pPr>
            <w:r w:rsidRPr="00271400">
              <w:rPr>
                <w:rFonts w:ascii="Leelawadee" w:hAnsi="Leelawadee" w:cs="Leelawadee"/>
                <w:sz w:val="16"/>
                <w:szCs w:val="16"/>
              </w:rPr>
              <w:t xml:space="preserve">0 to 1000 cubic foot (Oct.-May)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rPr>
                <w:rFonts w:ascii="Leelawadee" w:hAnsi="Leelawadee" w:cs="Leelawadee"/>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jc w:val="center"/>
              <w:rPr>
                <w:rFonts w:ascii="Leelawadee" w:hAnsi="Leelawadee" w:cs="Leelawadee"/>
                <w:sz w:val="16"/>
                <w:szCs w:val="16"/>
              </w:rPr>
            </w:pPr>
            <w:r w:rsidRPr="00271400">
              <w:rPr>
                <w:rFonts w:ascii="Leelawadee" w:hAnsi="Leelawadee" w:cs="Leelawadee"/>
                <w:sz w:val="16"/>
                <w:szCs w:val="16"/>
              </w:rPr>
              <w:t>$45.00</w:t>
            </w:r>
          </w:p>
        </w:tc>
      </w:tr>
      <w:tr w:rsidR="00C22BEB" w:rsidRPr="00271400" w:rsidTr="00C22BEB">
        <w:trPr>
          <w:trHeight w:val="275"/>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rPr>
                <w:rFonts w:ascii="Leelawadee" w:hAnsi="Leelawadee" w:cs="Leelawadee"/>
                <w:sz w:val="16"/>
                <w:szCs w:val="16"/>
              </w:rPr>
            </w:pPr>
            <w:r w:rsidRPr="00271400">
              <w:rPr>
                <w:rFonts w:ascii="Leelawadee" w:hAnsi="Leelawadee" w:cs="Leelawadee"/>
                <w:sz w:val="16"/>
                <w:szCs w:val="16"/>
              </w:rPr>
              <w:t>0 to 1500 cubic foot   (June-Sept.)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jc w:val="center"/>
              <w:rPr>
                <w:rFonts w:ascii="Leelawadee" w:hAnsi="Leelawadee" w:cs="Leelawadee"/>
                <w:i/>
                <w:iCs/>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jc w:val="center"/>
              <w:rPr>
                <w:rFonts w:ascii="Leelawadee" w:hAnsi="Leelawadee" w:cs="Leelawadee"/>
                <w:sz w:val="16"/>
                <w:szCs w:val="16"/>
              </w:rPr>
            </w:pPr>
            <w:r w:rsidRPr="00271400">
              <w:rPr>
                <w:rFonts w:ascii="Leelawadee" w:hAnsi="Leelawadee" w:cs="Leelawadee"/>
                <w:sz w:val="16"/>
                <w:szCs w:val="16"/>
              </w:rPr>
              <w:t xml:space="preserve"> $45.00</w:t>
            </w:r>
          </w:p>
        </w:tc>
      </w:tr>
      <w:tr w:rsidR="00C22BEB" w:rsidRPr="00271400" w:rsidTr="00C22BEB">
        <w:trPr>
          <w:trHeight w:val="276"/>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rPr>
                <w:rFonts w:ascii="Leelawadee" w:hAnsi="Leelawadee" w:cs="Leelawadee"/>
                <w:sz w:val="16"/>
                <w:szCs w:val="16"/>
              </w:rPr>
            </w:pPr>
            <w:r w:rsidRPr="00271400">
              <w:rPr>
                <w:rFonts w:ascii="Leelawadee" w:hAnsi="Leelawadee" w:cs="Leelawadee"/>
                <w:sz w:val="16"/>
                <w:szCs w:val="16"/>
              </w:rPr>
              <w:t xml:space="preserve">Next 250 cubic foot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jc w:val="center"/>
              <w:rPr>
                <w:rFonts w:ascii="Leelawadee" w:hAnsi="Leelawadee" w:cs="Leelawadee"/>
                <w:i/>
                <w:iCs/>
                <w:sz w:val="16"/>
                <w:szCs w:val="16"/>
              </w:rPr>
            </w:pPr>
            <w:r w:rsidRPr="00271400">
              <w:rPr>
                <w:rFonts w:ascii="Leelawadee" w:hAnsi="Leelawadee" w:cs="Leelawadee"/>
                <w:i/>
                <w:iCs/>
                <w:sz w:val="16"/>
                <w:szCs w:val="16"/>
              </w:rPr>
              <w:t>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jc w:val="right"/>
              <w:rPr>
                <w:rFonts w:ascii="Leelawadee" w:hAnsi="Leelawadee" w:cs="Leelawadee"/>
                <w:sz w:val="16"/>
                <w:szCs w:val="16"/>
              </w:rPr>
            </w:pPr>
            <w:r w:rsidRPr="00271400">
              <w:rPr>
                <w:rFonts w:ascii="Leelawadee" w:hAnsi="Leelawadee" w:cs="Leelawadee"/>
                <w:sz w:val="16"/>
                <w:szCs w:val="16"/>
              </w:rPr>
              <w:t>2¢ per cubic ft.</w:t>
            </w:r>
          </w:p>
        </w:tc>
      </w:tr>
      <w:tr w:rsidR="00C22BEB" w:rsidRPr="00271400" w:rsidTr="00C22BEB">
        <w:trPr>
          <w:trHeight w:val="276"/>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rPr>
                <w:rFonts w:ascii="Leelawadee" w:hAnsi="Leelawadee" w:cs="Leelawadee"/>
                <w:sz w:val="16"/>
                <w:szCs w:val="16"/>
              </w:rPr>
            </w:pPr>
            <w:r w:rsidRPr="00271400">
              <w:rPr>
                <w:rFonts w:ascii="Leelawadee" w:hAnsi="Leelawadee" w:cs="Leelawadee"/>
                <w:sz w:val="16"/>
                <w:szCs w:val="16"/>
              </w:rPr>
              <w:t xml:space="preserve">Next 250 cubic foot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jc w:val="center"/>
              <w:rPr>
                <w:rFonts w:ascii="Leelawadee" w:hAnsi="Leelawadee" w:cs="Leelawadee"/>
                <w:i/>
                <w:iCs/>
                <w:sz w:val="16"/>
                <w:szCs w:val="16"/>
              </w:rPr>
            </w:pPr>
            <w:r w:rsidRPr="00271400">
              <w:rPr>
                <w:rFonts w:ascii="Leelawadee" w:hAnsi="Leelawadee" w:cs="Leelawadee"/>
                <w:i/>
                <w:iCs/>
                <w:sz w:val="16"/>
                <w:szCs w:val="16"/>
              </w:rPr>
              <w:t>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jc w:val="right"/>
              <w:rPr>
                <w:rFonts w:ascii="Leelawadee" w:hAnsi="Leelawadee" w:cs="Leelawadee"/>
                <w:sz w:val="16"/>
                <w:szCs w:val="16"/>
              </w:rPr>
            </w:pPr>
            <w:r w:rsidRPr="00271400">
              <w:rPr>
                <w:rFonts w:ascii="Leelawadee" w:hAnsi="Leelawadee" w:cs="Leelawadee"/>
                <w:sz w:val="16"/>
                <w:szCs w:val="16"/>
              </w:rPr>
              <w:t>3¢ per cubic ft.</w:t>
            </w:r>
          </w:p>
        </w:tc>
      </w:tr>
      <w:tr w:rsidR="00C22BEB" w:rsidRPr="00271400" w:rsidTr="00C22BEB">
        <w:trPr>
          <w:trHeight w:val="276"/>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rPr>
                <w:rFonts w:ascii="Leelawadee" w:hAnsi="Leelawadee" w:cs="Leelawadee"/>
                <w:sz w:val="16"/>
                <w:szCs w:val="16"/>
              </w:rPr>
            </w:pPr>
            <w:r w:rsidRPr="00271400">
              <w:rPr>
                <w:rFonts w:ascii="Leelawadee" w:hAnsi="Leelawadee" w:cs="Leelawadee"/>
                <w:sz w:val="16"/>
                <w:szCs w:val="16"/>
              </w:rPr>
              <w:t xml:space="preserve">Next 250 cubic foot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jc w:val="center"/>
              <w:rPr>
                <w:rFonts w:ascii="Leelawadee" w:hAnsi="Leelawadee" w:cs="Leelawadee"/>
                <w:i/>
                <w:iCs/>
                <w:sz w:val="16"/>
                <w:szCs w:val="16"/>
              </w:rPr>
            </w:pPr>
            <w:r w:rsidRPr="00271400">
              <w:rPr>
                <w:rFonts w:ascii="Leelawadee" w:hAnsi="Leelawadee" w:cs="Leelawadee"/>
                <w:i/>
                <w:iCs/>
                <w:sz w:val="16"/>
                <w:szCs w:val="16"/>
              </w:rPr>
              <w:t>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jc w:val="right"/>
              <w:rPr>
                <w:rFonts w:ascii="Leelawadee" w:hAnsi="Leelawadee" w:cs="Leelawadee"/>
                <w:sz w:val="16"/>
                <w:szCs w:val="16"/>
              </w:rPr>
            </w:pPr>
            <w:r w:rsidRPr="00271400">
              <w:rPr>
                <w:rFonts w:ascii="Leelawadee" w:hAnsi="Leelawadee" w:cs="Leelawadee"/>
                <w:sz w:val="16"/>
                <w:szCs w:val="16"/>
              </w:rPr>
              <w:t>4.5¢ per cubic ft.</w:t>
            </w:r>
          </w:p>
        </w:tc>
      </w:tr>
      <w:tr w:rsidR="00C22BEB" w:rsidRPr="00271400" w:rsidTr="00C22BEB">
        <w:trPr>
          <w:trHeight w:val="276"/>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rPr>
                <w:rFonts w:ascii="Leelawadee" w:hAnsi="Leelawadee" w:cs="Leelawadee"/>
                <w:sz w:val="16"/>
                <w:szCs w:val="16"/>
              </w:rPr>
            </w:pPr>
            <w:r w:rsidRPr="00271400">
              <w:rPr>
                <w:rFonts w:ascii="Leelawadee" w:hAnsi="Leelawadee" w:cs="Leelawadee"/>
                <w:sz w:val="16"/>
                <w:szCs w:val="16"/>
              </w:rPr>
              <w:t xml:space="preserve">Next 250 cubic foot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jc w:val="center"/>
              <w:rPr>
                <w:rFonts w:ascii="Leelawadee" w:hAnsi="Leelawadee" w:cs="Leelawadee"/>
                <w:i/>
                <w:iCs/>
                <w:sz w:val="16"/>
                <w:szCs w:val="16"/>
              </w:rPr>
            </w:pPr>
            <w:r w:rsidRPr="00271400">
              <w:rPr>
                <w:rFonts w:ascii="Leelawadee" w:hAnsi="Leelawadee" w:cs="Leelawadee"/>
                <w:i/>
                <w:iCs/>
                <w:sz w:val="16"/>
                <w:szCs w:val="16"/>
              </w:rPr>
              <w:t>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jc w:val="right"/>
              <w:rPr>
                <w:rFonts w:ascii="Leelawadee" w:hAnsi="Leelawadee" w:cs="Leelawadee"/>
                <w:sz w:val="16"/>
                <w:szCs w:val="16"/>
              </w:rPr>
            </w:pPr>
            <w:r w:rsidRPr="00271400">
              <w:rPr>
                <w:rFonts w:ascii="Leelawadee" w:hAnsi="Leelawadee" w:cs="Leelawadee"/>
                <w:sz w:val="16"/>
                <w:szCs w:val="16"/>
              </w:rPr>
              <w:t>6¢ per cubic ft.</w:t>
            </w:r>
          </w:p>
        </w:tc>
      </w:tr>
      <w:tr w:rsidR="00C22BEB" w:rsidRPr="00271400" w:rsidTr="00C22BEB">
        <w:trPr>
          <w:trHeight w:val="276"/>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rPr>
                <w:rFonts w:ascii="Leelawadee" w:hAnsi="Leelawadee" w:cs="Leelawadee"/>
                <w:sz w:val="16"/>
                <w:szCs w:val="16"/>
              </w:rPr>
            </w:pPr>
            <w:r w:rsidRPr="00271400">
              <w:rPr>
                <w:rFonts w:ascii="Leelawadee" w:hAnsi="Leelawadee" w:cs="Leelawadee"/>
                <w:sz w:val="16"/>
                <w:szCs w:val="16"/>
              </w:rPr>
              <w:t xml:space="preserve">Next 250 cubic foot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jc w:val="center"/>
              <w:rPr>
                <w:rFonts w:ascii="Leelawadee" w:hAnsi="Leelawadee" w:cs="Leelawadee"/>
                <w:i/>
                <w:iCs/>
                <w:sz w:val="16"/>
                <w:szCs w:val="16"/>
              </w:rPr>
            </w:pPr>
            <w:r w:rsidRPr="00271400">
              <w:rPr>
                <w:rFonts w:ascii="Leelawadee" w:hAnsi="Leelawadee" w:cs="Leelawadee"/>
                <w:i/>
                <w:iCs/>
                <w:sz w:val="16"/>
                <w:szCs w:val="16"/>
              </w:rPr>
              <w:t>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jc w:val="right"/>
              <w:rPr>
                <w:rFonts w:ascii="Leelawadee" w:hAnsi="Leelawadee" w:cs="Leelawadee"/>
                <w:sz w:val="16"/>
                <w:szCs w:val="16"/>
              </w:rPr>
            </w:pPr>
            <w:r w:rsidRPr="00271400">
              <w:rPr>
                <w:rFonts w:ascii="Leelawadee" w:hAnsi="Leelawadee" w:cs="Leelawadee"/>
                <w:sz w:val="16"/>
                <w:szCs w:val="16"/>
              </w:rPr>
              <w:t>7.5¢ per cubic ft.</w:t>
            </w:r>
          </w:p>
        </w:tc>
      </w:tr>
      <w:tr w:rsidR="00C22BEB" w:rsidRPr="00271400" w:rsidTr="00C22BEB">
        <w:trPr>
          <w:trHeight w:val="275"/>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rPr>
                <w:rFonts w:ascii="Leelawadee" w:hAnsi="Leelawadee" w:cs="Leelawadee"/>
                <w:sz w:val="16"/>
                <w:szCs w:val="16"/>
              </w:rPr>
            </w:pPr>
            <w:r w:rsidRPr="00271400">
              <w:rPr>
                <w:rFonts w:ascii="Leelawadee" w:hAnsi="Leelawadee" w:cs="Leelawadee"/>
                <w:sz w:val="16"/>
                <w:szCs w:val="16"/>
              </w:rPr>
              <w:t xml:space="preserve">Cubic foot over 2250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jc w:val="center"/>
              <w:rPr>
                <w:rFonts w:ascii="Leelawadee" w:hAnsi="Leelawadee" w:cs="Leelawadee"/>
                <w:i/>
                <w:iCs/>
                <w:sz w:val="16"/>
                <w:szCs w:val="16"/>
              </w:rPr>
            </w:pPr>
            <w:r w:rsidRPr="00271400">
              <w:rPr>
                <w:rFonts w:ascii="Leelawadee" w:hAnsi="Leelawadee" w:cs="Leelawadee"/>
                <w:i/>
                <w:iCs/>
                <w:sz w:val="16"/>
                <w:szCs w:val="16"/>
              </w:rPr>
              <w:t>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BEB" w:rsidRPr="00271400" w:rsidRDefault="00C22BEB" w:rsidP="00C22BEB">
            <w:pPr>
              <w:jc w:val="right"/>
              <w:rPr>
                <w:rFonts w:ascii="Leelawadee" w:hAnsi="Leelawadee" w:cs="Leelawadee"/>
                <w:sz w:val="16"/>
                <w:szCs w:val="16"/>
              </w:rPr>
            </w:pPr>
            <w:r w:rsidRPr="00271400">
              <w:rPr>
                <w:rFonts w:ascii="Leelawadee" w:hAnsi="Leelawadee" w:cs="Leelawadee"/>
                <w:sz w:val="16"/>
                <w:szCs w:val="16"/>
              </w:rPr>
              <w:t>9¢ per cubic ft.</w:t>
            </w:r>
          </w:p>
        </w:tc>
      </w:tr>
    </w:tbl>
    <w:p w:rsidR="00EB7C05" w:rsidRPr="00271400" w:rsidRDefault="00EB7C05" w:rsidP="00C22BEB">
      <w:pPr>
        <w:pBdr>
          <w:top w:val="single" w:sz="4" w:space="9" w:color="auto"/>
          <w:left w:val="single" w:sz="4" w:space="4" w:color="auto"/>
          <w:bottom w:val="single" w:sz="4" w:space="3" w:color="auto"/>
          <w:right w:val="single" w:sz="4" w:space="1" w:color="auto"/>
        </w:pBdr>
        <w:rPr>
          <w:rFonts w:ascii="Leelawadee" w:hAnsi="Leelawadee" w:cs="Leelawadee"/>
          <w:sz w:val="19"/>
          <w:szCs w:val="19"/>
        </w:rPr>
      </w:pPr>
      <w:r w:rsidRPr="00271400">
        <w:rPr>
          <w:rFonts w:ascii="Leelawadee" w:hAnsi="Leelawadee" w:cs="Leelawadee"/>
          <w:b/>
          <w:bCs/>
          <w:sz w:val="19"/>
          <w:szCs w:val="19"/>
        </w:rPr>
        <w:t>Water Charges</w:t>
      </w:r>
      <w:r w:rsidRPr="00271400">
        <w:rPr>
          <w:rFonts w:ascii="Leelawadee" w:hAnsi="Leelawadee" w:cs="Leelawadee"/>
          <w:sz w:val="19"/>
          <w:szCs w:val="19"/>
        </w:rPr>
        <w:t xml:space="preserve"> are </w:t>
      </w:r>
      <w:r w:rsidR="00C22BEB">
        <w:rPr>
          <w:rFonts w:ascii="Leelawadee" w:hAnsi="Leelawadee" w:cs="Leelawadee"/>
          <w:sz w:val="19"/>
          <w:szCs w:val="19"/>
        </w:rPr>
        <w:t xml:space="preserve">billed monthly. </w:t>
      </w:r>
      <w:r w:rsidRPr="00271400">
        <w:rPr>
          <w:rFonts w:ascii="Leelawadee" w:hAnsi="Leelawadee" w:cs="Leelawadee"/>
          <w:sz w:val="19"/>
          <w:szCs w:val="19"/>
        </w:rPr>
        <w:t xml:space="preserve">The total water charges must be paid by the due date printed on the statement. If payment is not received by the due date, a late charge </w:t>
      </w:r>
      <w:r w:rsidR="00C22BEB">
        <w:rPr>
          <w:rFonts w:ascii="Leelawadee" w:hAnsi="Leelawadee" w:cs="Leelawadee"/>
          <w:sz w:val="19"/>
          <w:szCs w:val="19"/>
        </w:rPr>
        <w:t xml:space="preserve">(18% APR, minimum $1.50 per month) </w:t>
      </w:r>
      <w:r w:rsidRPr="00271400">
        <w:rPr>
          <w:rFonts w:ascii="Leelawadee" w:hAnsi="Leelawadee" w:cs="Leelawadee"/>
          <w:sz w:val="19"/>
          <w:szCs w:val="19"/>
        </w:rPr>
        <w:t>will be assessed on the unpaid balance and your water connection may be disconnected and you will be charged an additional $100.00. (Your total balance will need to be paid to have water service reconnected).</w:t>
      </w:r>
    </w:p>
    <w:p w:rsidR="00EB7C05" w:rsidRPr="00271400" w:rsidRDefault="00EB7C05" w:rsidP="00C22BEB">
      <w:pPr>
        <w:pBdr>
          <w:top w:val="single" w:sz="4" w:space="9" w:color="auto"/>
          <w:left w:val="single" w:sz="4" w:space="4" w:color="auto"/>
          <w:bottom w:val="single" w:sz="4" w:space="3" w:color="auto"/>
          <w:right w:val="single" w:sz="4" w:space="1" w:color="auto"/>
        </w:pBdr>
        <w:rPr>
          <w:rFonts w:ascii="Leelawadee" w:hAnsi="Leelawadee" w:cs="Leelawadee"/>
          <w:sz w:val="19"/>
          <w:szCs w:val="19"/>
        </w:rPr>
      </w:pPr>
      <w:r w:rsidRPr="00271400">
        <w:rPr>
          <w:rFonts w:ascii="Leelawadee" w:hAnsi="Leelawadee" w:cs="Leelawadee"/>
          <w:b/>
          <w:bCs/>
          <w:sz w:val="19"/>
          <w:szCs w:val="19"/>
        </w:rPr>
        <w:t xml:space="preserve">Monthly Dues and Assessment (currently $40.00 per lot) </w:t>
      </w:r>
      <w:r w:rsidRPr="00271400">
        <w:rPr>
          <w:rFonts w:ascii="Leelawadee" w:hAnsi="Leelawadee" w:cs="Leelawadee"/>
          <w:sz w:val="19"/>
          <w:szCs w:val="19"/>
        </w:rPr>
        <w:t xml:space="preserve">are billed every month and are included with the water bills.  If your dues and/or assessments are not paid on or before the due date, a late charge will be assessed on the unpaid balance. If your account is not in good standing, Rolling Hills-Glencairn does not have to supply water and may start legal proceedings to collect. </w:t>
      </w:r>
    </w:p>
    <w:p w:rsidR="00C22BEB" w:rsidRPr="00271400" w:rsidRDefault="00C22BEB" w:rsidP="00C22BEB">
      <w:pPr>
        <w:pBdr>
          <w:top w:val="single" w:sz="4" w:space="9" w:color="auto"/>
          <w:left w:val="single" w:sz="4" w:space="4" w:color="auto"/>
          <w:bottom w:val="single" w:sz="4" w:space="3" w:color="auto"/>
          <w:right w:val="single" w:sz="4" w:space="1" w:color="auto"/>
        </w:pBdr>
        <w:rPr>
          <w:rFonts w:ascii="Leelawadee" w:hAnsi="Leelawadee" w:cs="Leelawadee"/>
          <w:sz w:val="19"/>
          <w:szCs w:val="19"/>
        </w:rPr>
      </w:pPr>
      <w:r w:rsidRPr="00271400">
        <w:rPr>
          <w:rFonts w:ascii="Leelawadee" w:hAnsi="Leelawadee" w:cs="Leelawadee"/>
          <w:b/>
          <w:sz w:val="19"/>
          <w:szCs w:val="19"/>
        </w:rPr>
        <w:t>Returned Check (NSF):</w:t>
      </w:r>
      <w:r w:rsidRPr="00271400">
        <w:rPr>
          <w:rFonts w:ascii="Leelawadee" w:hAnsi="Leelawadee" w:cs="Leelawadee"/>
          <w:sz w:val="19"/>
          <w:szCs w:val="19"/>
        </w:rPr>
        <w:t xml:space="preserve"> $25.00</w:t>
      </w:r>
      <w:r>
        <w:rPr>
          <w:rFonts w:ascii="Leelawadee" w:hAnsi="Leelawadee" w:cs="Leelawadee"/>
          <w:sz w:val="19"/>
          <w:szCs w:val="19"/>
        </w:rPr>
        <w:t xml:space="preserve">      </w:t>
      </w:r>
      <w:r w:rsidRPr="00271400">
        <w:rPr>
          <w:rFonts w:ascii="Leelawadee" w:hAnsi="Leelawadee" w:cs="Leelawadee"/>
          <w:b/>
          <w:sz w:val="19"/>
          <w:szCs w:val="19"/>
        </w:rPr>
        <w:t>Water Installation Charge</w:t>
      </w:r>
      <w:r w:rsidRPr="00271400">
        <w:rPr>
          <w:rFonts w:ascii="Leelawadee" w:hAnsi="Leelawadee" w:cs="Leelawadee"/>
          <w:sz w:val="19"/>
          <w:szCs w:val="19"/>
        </w:rPr>
        <w:t>: $20,000.00</w:t>
      </w:r>
    </w:p>
    <w:p w:rsidR="00D41642" w:rsidRPr="00271400" w:rsidRDefault="00EB7C05" w:rsidP="00C22BEB">
      <w:pPr>
        <w:pBdr>
          <w:top w:val="single" w:sz="4" w:space="9" w:color="auto"/>
          <w:left w:val="single" w:sz="4" w:space="4" w:color="auto"/>
          <w:bottom w:val="single" w:sz="4" w:space="3" w:color="auto"/>
          <w:right w:val="single" w:sz="4" w:space="1" w:color="auto"/>
        </w:pBdr>
        <w:rPr>
          <w:rFonts w:ascii="Leelawadee" w:hAnsi="Leelawadee" w:cs="Leelawadee"/>
          <w:sz w:val="19"/>
          <w:szCs w:val="19"/>
        </w:rPr>
      </w:pPr>
      <w:r w:rsidRPr="00271400">
        <w:rPr>
          <w:rFonts w:ascii="Leelawadee" w:hAnsi="Leelawadee" w:cs="Leelawadee"/>
          <w:b/>
          <w:sz w:val="19"/>
          <w:szCs w:val="19"/>
        </w:rPr>
        <w:t>Mowing Charges:</w:t>
      </w:r>
      <w:r w:rsidRPr="00271400">
        <w:rPr>
          <w:rFonts w:ascii="Leelawadee" w:hAnsi="Leelawadee" w:cs="Leelawadee"/>
          <w:sz w:val="19"/>
          <w:szCs w:val="19"/>
        </w:rPr>
        <w:t xml:space="preserve"> To control the spread of noxious weeds, vacant </w:t>
      </w:r>
      <w:r w:rsidR="00C22BEB">
        <w:rPr>
          <w:rFonts w:ascii="Leelawadee" w:hAnsi="Leelawadee" w:cs="Leelawadee"/>
          <w:sz w:val="19"/>
          <w:szCs w:val="19"/>
        </w:rPr>
        <w:t>&amp;</w:t>
      </w:r>
      <w:r w:rsidRPr="00271400">
        <w:rPr>
          <w:rFonts w:ascii="Leelawadee" w:hAnsi="Leelawadee" w:cs="Leelawadee"/>
          <w:sz w:val="19"/>
          <w:szCs w:val="19"/>
        </w:rPr>
        <w:t xml:space="preserve"> un-kept lots will be mowed and billed at an hourly rate twice a year.</w:t>
      </w:r>
    </w:p>
    <w:p w:rsidR="00EB7C05" w:rsidRPr="00271400" w:rsidRDefault="00EB7C05" w:rsidP="00C22BEB">
      <w:pPr>
        <w:pBdr>
          <w:top w:val="single" w:sz="4" w:space="9" w:color="auto"/>
          <w:left w:val="single" w:sz="4" w:space="4" w:color="auto"/>
          <w:bottom w:val="single" w:sz="4" w:space="3" w:color="auto"/>
          <w:right w:val="single" w:sz="4" w:space="1" w:color="auto"/>
        </w:pBdr>
        <w:rPr>
          <w:rFonts w:ascii="Leelawadee" w:hAnsi="Leelawadee" w:cs="Leelawadee"/>
          <w:sz w:val="19"/>
          <w:szCs w:val="19"/>
        </w:rPr>
      </w:pPr>
      <w:r w:rsidRPr="00271400">
        <w:rPr>
          <w:rFonts w:ascii="Leelawadee" w:hAnsi="Leelawadee" w:cs="Leelawadee"/>
          <w:b/>
          <w:sz w:val="19"/>
          <w:szCs w:val="19"/>
        </w:rPr>
        <w:t>Revoked Water Re-connection Fee:</w:t>
      </w:r>
      <w:r w:rsidRPr="00271400">
        <w:rPr>
          <w:rFonts w:ascii="Leelawadee" w:hAnsi="Leelawadee" w:cs="Leelawadee"/>
          <w:sz w:val="19"/>
          <w:szCs w:val="19"/>
        </w:rPr>
        <w:t xml:space="preserve"> Owners who are twelve (12) months delinquent in paying their dues, assessments and/or water charges will forfeit their water connection.  The fee for a new water hookup is currently $20,000.00 and must be paid together with all past-due amounts before </w:t>
      </w:r>
      <w:r w:rsidR="00D62C06">
        <w:rPr>
          <w:rFonts w:ascii="Leelawadee" w:hAnsi="Leelawadee" w:cs="Leelawadee"/>
          <w:sz w:val="19"/>
          <w:szCs w:val="19"/>
        </w:rPr>
        <w:t>re-connecting to the system</w:t>
      </w:r>
      <w:r w:rsidRPr="00271400">
        <w:rPr>
          <w:rFonts w:ascii="Leelawadee" w:hAnsi="Leelawadee" w:cs="Leelawadee"/>
          <w:sz w:val="19"/>
          <w:szCs w:val="19"/>
        </w:rPr>
        <w:t xml:space="preserve">.  </w:t>
      </w:r>
    </w:p>
    <w:p w:rsidR="00EB7C05" w:rsidRPr="00271400" w:rsidRDefault="00EB7C05" w:rsidP="00C22BEB">
      <w:pPr>
        <w:pBdr>
          <w:top w:val="single" w:sz="4" w:space="9" w:color="auto"/>
          <w:left w:val="single" w:sz="4" w:space="4" w:color="auto"/>
          <w:bottom w:val="single" w:sz="4" w:space="3" w:color="auto"/>
          <w:right w:val="single" w:sz="4" w:space="1" w:color="auto"/>
        </w:pBdr>
        <w:rPr>
          <w:rFonts w:ascii="Leelawadee" w:hAnsi="Leelawadee" w:cs="Leelawadee"/>
          <w:i/>
          <w:sz w:val="19"/>
          <w:szCs w:val="19"/>
        </w:rPr>
      </w:pPr>
      <w:r w:rsidRPr="00271400">
        <w:rPr>
          <w:rFonts w:ascii="Leelawadee" w:hAnsi="Leelawadee" w:cs="Leelawadee"/>
          <w:i/>
          <w:sz w:val="19"/>
          <w:szCs w:val="19"/>
        </w:rPr>
        <w:t>After 4 months of non-payment; a lien may be placed on your property.  After 13 months of non-payment, foreclosure process may commence.  All legal fees associated with collection of the above charges will be applied to the property owner’s account.</w:t>
      </w:r>
    </w:p>
    <w:p w:rsidR="00D62C06" w:rsidRPr="00D62C06" w:rsidRDefault="00D62C06" w:rsidP="002564AD">
      <w:pPr>
        <w:jc w:val="both"/>
        <w:rPr>
          <w:rFonts w:ascii="Candara" w:hAnsi="Candara" w:cs="Gisha"/>
          <w:b/>
          <w:sz w:val="4"/>
          <w:szCs w:val="18"/>
          <w:u w:val="single"/>
        </w:rPr>
      </w:pPr>
    </w:p>
    <w:p w:rsidR="00BD08DC" w:rsidRPr="002564AD" w:rsidRDefault="001F104C" w:rsidP="002564AD">
      <w:pPr>
        <w:jc w:val="both"/>
        <w:rPr>
          <w:rFonts w:ascii="Leelawadee" w:hAnsi="Leelawadee" w:cs="Leelawadee"/>
          <w:sz w:val="19"/>
          <w:szCs w:val="19"/>
        </w:rPr>
      </w:pPr>
      <w:r w:rsidRPr="00271400">
        <w:rPr>
          <w:rFonts w:ascii="Candara" w:hAnsi="Candara" w:cs="Gisha"/>
          <w:b/>
          <w:noProof/>
          <w:szCs w:val="18"/>
          <w:u w:val="single"/>
        </w:rPr>
        <w:drawing>
          <wp:anchor distT="0" distB="0" distL="114300" distR="114300" simplePos="0" relativeHeight="251655680" behindDoc="1" locked="0" layoutInCell="1" allowOverlap="1">
            <wp:simplePos x="0" y="0"/>
            <wp:positionH relativeFrom="column">
              <wp:posOffset>-3175</wp:posOffset>
            </wp:positionH>
            <wp:positionV relativeFrom="paragraph">
              <wp:posOffset>-8890</wp:posOffset>
            </wp:positionV>
            <wp:extent cx="499745" cy="457200"/>
            <wp:effectExtent l="0" t="0" r="0" b="0"/>
            <wp:wrapTight wrapText="bothSides">
              <wp:wrapPolygon edited="0">
                <wp:start x="0" y="0"/>
                <wp:lineTo x="0" y="20700"/>
                <wp:lineTo x="20584" y="20700"/>
                <wp:lineTo x="20584"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457200"/>
                    </a:xfrm>
                    <a:prstGeom prst="rect">
                      <a:avLst/>
                    </a:prstGeom>
                    <a:noFill/>
                  </pic:spPr>
                </pic:pic>
              </a:graphicData>
            </a:graphic>
            <wp14:sizeRelH relativeFrom="page">
              <wp14:pctWidth>0</wp14:pctWidth>
            </wp14:sizeRelH>
            <wp14:sizeRelV relativeFrom="page">
              <wp14:pctHeight>0</wp14:pctHeight>
            </wp14:sizeRelV>
          </wp:anchor>
        </w:drawing>
      </w:r>
      <w:r w:rsidR="00873B3E" w:rsidRPr="00271400">
        <w:rPr>
          <w:rFonts w:ascii="Candara" w:hAnsi="Candara" w:cs="Gisha"/>
          <w:b/>
          <w:szCs w:val="18"/>
          <w:u w:val="single"/>
        </w:rPr>
        <w:t>Board of Trustee</w:t>
      </w:r>
      <w:r w:rsidR="00F91F3D" w:rsidRPr="00271400">
        <w:rPr>
          <w:rFonts w:ascii="Candara" w:hAnsi="Candara" w:cs="Gisha"/>
          <w:b/>
          <w:szCs w:val="18"/>
          <w:u w:val="single"/>
        </w:rPr>
        <w:t xml:space="preserve"> meeting</w:t>
      </w:r>
      <w:r w:rsidR="00873B3E" w:rsidRPr="00271400">
        <w:rPr>
          <w:rFonts w:ascii="Candara" w:hAnsi="Candara" w:cs="Gisha"/>
          <w:b/>
          <w:szCs w:val="18"/>
          <w:u w:val="single"/>
        </w:rPr>
        <w:t>s are held the 2</w:t>
      </w:r>
      <w:r w:rsidR="00873B3E" w:rsidRPr="00271400">
        <w:rPr>
          <w:rFonts w:ascii="Candara" w:hAnsi="Candara" w:cs="Gisha"/>
          <w:b/>
          <w:szCs w:val="18"/>
          <w:u w:val="single"/>
          <w:vertAlign w:val="superscript"/>
        </w:rPr>
        <w:t>nd</w:t>
      </w:r>
      <w:r w:rsidR="00873B3E" w:rsidRPr="00271400">
        <w:rPr>
          <w:rFonts w:ascii="Candara" w:hAnsi="Candara" w:cs="Gisha"/>
          <w:b/>
          <w:szCs w:val="18"/>
          <w:u w:val="single"/>
        </w:rPr>
        <w:t xml:space="preserve"> </w:t>
      </w:r>
      <w:r w:rsidR="00C235F6" w:rsidRPr="00271400">
        <w:rPr>
          <w:rFonts w:ascii="Candara" w:hAnsi="Candara" w:cs="Gisha"/>
          <w:b/>
          <w:szCs w:val="18"/>
          <w:u w:val="single"/>
        </w:rPr>
        <w:t>Tuesday of every month.</w:t>
      </w:r>
      <w:r w:rsidR="00C235F6" w:rsidRPr="00271400">
        <w:rPr>
          <w:rFonts w:ascii="Candara" w:hAnsi="Candara" w:cs="Gisha"/>
          <w:b/>
          <w:szCs w:val="18"/>
        </w:rPr>
        <w:t xml:space="preserve"> </w:t>
      </w:r>
      <w:r w:rsidR="00C235F6" w:rsidRPr="00271400">
        <w:rPr>
          <w:rFonts w:ascii="Candara" w:hAnsi="Candara" w:cs="Gisha"/>
          <w:szCs w:val="18"/>
        </w:rPr>
        <w:t xml:space="preserve">The next one is scheduled for Tuesday, </w:t>
      </w:r>
      <w:r w:rsidRPr="00271400">
        <w:rPr>
          <w:rFonts w:ascii="Candara" w:hAnsi="Candara" w:cs="Gisha"/>
          <w:szCs w:val="18"/>
        </w:rPr>
        <w:t>January 11</w:t>
      </w:r>
      <w:r w:rsidR="00C235F6" w:rsidRPr="00271400">
        <w:rPr>
          <w:rFonts w:ascii="Candara" w:hAnsi="Candara" w:cs="Gisha"/>
          <w:szCs w:val="18"/>
        </w:rPr>
        <w:t xml:space="preserve">, </w:t>
      </w:r>
      <w:r w:rsidR="00AA0347">
        <w:rPr>
          <w:rFonts w:ascii="Candara" w:hAnsi="Candara" w:cs="Gisha"/>
          <w:szCs w:val="18"/>
        </w:rPr>
        <w:t>2022</w:t>
      </w:r>
      <w:r w:rsidR="00C235F6" w:rsidRPr="00271400">
        <w:rPr>
          <w:rFonts w:ascii="Candara" w:hAnsi="Candara" w:cs="Gisha"/>
          <w:szCs w:val="18"/>
        </w:rPr>
        <w:t xml:space="preserve"> at 7pm at the clubhouse. All members are invited and encouraged to attend.</w:t>
      </w:r>
      <w:r w:rsidR="00C235F6" w:rsidRPr="00271400">
        <w:rPr>
          <w:rFonts w:ascii="Candara" w:eastAsiaTheme="minorHAnsi" w:hAnsi="Candara" w:cs="Gisha"/>
          <w:sz w:val="28"/>
        </w:rPr>
        <w:t xml:space="preserve"> </w:t>
      </w:r>
    </w:p>
    <w:sectPr w:rsidR="00BD08DC" w:rsidRPr="002564AD" w:rsidSect="00637FBA">
      <w:pgSz w:w="12240" w:h="15840"/>
      <w:pgMar w:top="720" w:right="360" w:bottom="576"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37572A"/>
    <w:multiLevelType w:val="hybridMultilevel"/>
    <w:tmpl w:val="5C6AB24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0F6E25AF"/>
    <w:multiLevelType w:val="multilevel"/>
    <w:tmpl w:val="D398F3A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B79A6"/>
    <w:multiLevelType w:val="hybridMultilevel"/>
    <w:tmpl w:val="6C6E2CAC"/>
    <w:lvl w:ilvl="0" w:tplc="6A1C49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183597"/>
    <w:multiLevelType w:val="hybridMultilevel"/>
    <w:tmpl w:val="528E90C8"/>
    <w:lvl w:ilvl="0" w:tplc="E936607E">
      <w:start w:val="1"/>
      <w:numFmt w:val="decimal"/>
      <w:lvlText w:val="%1."/>
      <w:lvlJc w:val="left"/>
      <w:pPr>
        <w:ind w:left="108" w:hanging="244"/>
      </w:pPr>
      <w:rPr>
        <w:rFonts w:ascii="Arial" w:eastAsia="Arial" w:hAnsi="Arial" w:cs="Arial" w:hint="default"/>
        <w:b/>
        <w:bCs/>
        <w:spacing w:val="0"/>
        <w:w w:val="99"/>
        <w:sz w:val="22"/>
        <w:szCs w:val="22"/>
      </w:rPr>
    </w:lvl>
    <w:lvl w:ilvl="1" w:tplc="1CCC0354">
      <w:numFmt w:val="bullet"/>
      <w:lvlText w:val="•"/>
      <w:lvlJc w:val="left"/>
      <w:pPr>
        <w:ind w:left="1130" w:hanging="244"/>
      </w:pPr>
    </w:lvl>
    <w:lvl w:ilvl="2" w:tplc="1AC43CB8">
      <w:numFmt w:val="bullet"/>
      <w:lvlText w:val="•"/>
      <w:lvlJc w:val="left"/>
      <w:pPr>
        <w:ind w:left="2160" w:hanging="244"/>
      </w:pPr>
    </w:lvl>
    <w:lvl w:ilvl="3" w:tplc="D6F05B88">
      <w:numFmt w:val="bullet"/>
      <w:lvlText w:val="•"/>
      <w:lvlJc w:val="left"/>
      <w:pPr>
        <w:ind w:left="3190" w:hanging="244"/>
      </w:pPr>
    </w:lvl>
    <w:lvl w:ilvl="4" w:tplc="04E66404">
      <w:numFmt w:val="bullet"/>
      <w:lvlText w:val="•"/>
      <w:lvlJc w:val="left"/>
      <w:pPr>
        <w:ind w:left="4220" w:hanging="244"/>
      </w:pPr>
    </w:lvl>
    <w:lvl w:ilvl="5" w:tplc="682E4998">
      <w:numFmt w:val="bullet"/>
      <w:lvlText w:val="•"/>
      <w:lvlJc w:val="left"/>
      <w:pPr>
        <w:ind w:left="5250" w:hanging="244"/>
      </w:pPr>
    </w:lvl>
    <w:lvl w:ilvl="6" w:tplc="E208F740">
      <w:numFmt w:val="bullet"/>
      <w:lvlText w:val="•"/>
      <w:lvlJc w:val="left"/>
      <w:pPr>
        <w:ind w:left="6280" w:hanging="244"/>
      </w:pPr>
    </w:lvl>
    <w:lvl w:ilvl="7" w:tplc="0B18FAE6">
      <w:numFmt w:val="bullet"/>
      <w:lvlText w:val="•"/>
      <w:lvlJc w:val="left"/>
      <w:pPr>
        <w:ind w:left="7310" w:hanging="244"/>
      </w:pPr>
    </w:lvl>
    <w:lvl w:ilvl="8" w:tplc="F7E4AED8">
      <w:numFmt w:val="bullet"/>
      <w:lvlText w:val="•"/>
      <w:lvlJc w:val="left"/>
      <w:pPr>
        <w:ind w:left="8340" w:hanging="244"/>
      </w:pPr>
    </w:lvl>
  </w:abstractNum>
  <w:abstractNum w:abstractNumId="10"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9519C"/>
    <w:multiLevelType w:val="hybridMultilevel"/>
    <w:tmpl w:val="112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43A99"/>
    <w:multiLevelType w:val="hybridMultilevel"/>
    <w:tmpl w:val="EE20C1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823E94"/>
    <w:multiLevelType w:val="hybridMultilevel"/>
    <w:tmpl w:val="F96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D68C1"/>
    <w:multiLevelType w:val="hybridMultilevel"/>
    <w:tmpl w:val="0F9E5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1F5678"/>
    <w:multiLevelType w:val="hybridMultilevel"/>
    <w:tmpl w:val="EADC9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36192"/>
    <w:multiLevelType w:val="multilevel"/>
    <w:tmpl w:val="ED0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435CA"/>
    <w:multiLevelType w:val="hybridMultilevel"/>
    <w:tmpl w:val="814CA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0"/>
  </w:num>
  <w:num w:numId="4">
    <w:abstractNumId w:val="17"/>
  </w:num>
  <w:num w:numId="5">
    <w:abstractNumId w:val="12"/>
  </w:num>
  <w:num w:numId="6">
    <w:abstractNumId w:val="7"/>
  </w:num>
  <w:num w:numId="7">
    <w:abstractNumId w:val="0"/>
  </w:num>
  <w:num w:numId="8">
    <w:abstractNumId w:val="1"/>
  </w:num>
  <w:num w:numId="9">
    <w:abstractNumId w:val="22"/>
  </w:num>
  <w:num w:numId="10">
    <w:abstractNumId w:val="14"/>
  </w:num>
  <w:num w:numId="11">
    <w:abstractNumId w:val="18"/>
  </w:num>
  <w:num w:numId="12">
    <w:abstractNumId w:val="10"/>
  </w:num>
  <w:num w:numId="13">
    <w:abstractNumId w:val="11"/>
  </w:num>
  <w:num w:numId="14">
    <w:abstractNumId w:val="15"/>
  </w:num>
  <w:num w:numId="15">
    <w:abstractNumId w:val="23"/>
  </w:num>
  <w:num w:numId="16">
    <w:abstractNumId w:val="19"/>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21"/>
  </w:num>
  <w:num w:numId="38">
    <w:abstractNumId w:val="4"/>
  </w:num>
  <w:num w:numId="39">
    <w:abstractNumId w:val="3"/>
  </w:num>
  <w:num w:numId="40">
    <w:abstractNumId w:val="16"/>
  </w:num>
  <w:num w:numId="41">
    <w:abstractNumId w:val="5"/>
  </w:num>
  <w:num w:numId="42">
    <w:abstractNumId w:val="13"/>
  </w:num>
  <w:num w:numId="43">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03ED2"/>
    <w:rsid w:val="0001110C"/>
    <w:rsid w:val="00012595"/>
    <w:rsid w:val="00013492"/>
    <w:rsid w:val="0001598F"/>
    <w:rsid w:val="000160B3"/>
    <w:rsid w:val="000250FF"/>
    <w:rsid w:val="00025B53"/>
    <w:rsid w:val="0003479B"/>
    <w:rsid w:val="000347F8"/>
    <w:rsid w:val="00035A5F"/>
    <w:rsid w:val="00036AE3"/>
    <w:rsid w:val="00037880"/>
    <w:rsid w:val="000453E2"/>
    <w:rsid w:val="00045CF2"/>
    <w:rsid w:val="000465C1"/>
    <w:rsid w:val="0004665C"/>
    <w:rsid w:val="00052714"/>
    <w:rsid w:val="000645EF"/>
    <w:rsid w:val="00075008"/>
    <w:rsid w:val="00077AB7"/>
    <w:rsid w:val="000A50FC"/>
    <w:rsid w:val="000A58A5"/>
    <w:rsid w:val="000A5DB2"/>
    <w:rsid w:val="000A5EB8"/>
    <w:rsid w:val="000B0C58"/>
    <w:rsid w:val="000B2352"/>
    <w:rsid w:val="000B5BB2"/>
    <w:rsid w:val="000C0D38"/>
    <w:rsid w:val="000C6816"/>
    <w:rsid w:val="000D54BA"/>
    <w:rsid w:val="000F29E1"/>
    <w:rsid w:val="00102375"/>
    <w:rsid w:val="00102CC2"/>
    <w:rsid w:val="0010546E"/>
    <w:rsid w:val="00110FA5"/>
    <w:rsid w:val="001110B3"/>
    <w:rsid w:val="00113835"/>
    <w:rsid w:val="00120BF7"/>
    <w:rsid w:val="00121473"/>
    <w:rsid w:val="0012280B"/>
    <w:rsid w:val="00122F29"/>
    <w:rsid w:val="00147713"/>
    <w:rsid w:val="00154AF7"/>
    <w:rsid w:val="00156BA8"/>
    <w:rsid w:val="00161D1D"/>
    <w:rsid w:val="00164344"/>
    <w:rsid w:val="00174105"/>
    <w:rsid w:val="00192418"/>
    <w:rsid w:val="00194964"/>
    <w:rsid w:val="001B3E3E"/>
    <w:rsid w:val="001C0B94"/>
    <w:rsid w:val="001C0E30"/>
    <w:rsid w:val="001C0FDA"/>
    <w:rsid w:val="001C2F23"/>
    <w:rsid w:val="001C3531"/>
    <w:rsid w:val="001C58FF"/>
    <w:rsid w:val="001C5A03"/>
    <w:rsid w:val="001D663A"/>
    <w:rsid w:val="001D7E3B"/>
    <w:rsid w:val="001E2F00"/>
    <w:rsid w:val="001F104C"/>
    <w:rsid w:val="001F31AD"/>
    <w:rsid w:val="001F346F"/>
    <w:rsid w:val="0020509A"/>
    <w:rsid w:val="00207154"/>
    <w:rsid w:val="00217E19"/>
    <w:rsid w:val="00223C3B"/>
    <w:rsid w:val="00225862"/>
    <w:rsid w:val="00230A91"/>
    <w:rsid w:val="00231AF1"/>
    <w:rsid w:val="00231FE0"/>
    <w:rsid w:val="00232B1C"/>
    <w:rsid w:val="00236735"/>
    <w:rsid w:val="0024441F"/>
    <w:rsid w:val="0025162E"/>
    <w:rsid w:val="002564AD"/>
    <w:rsid w:val="002604FA"/>
    <w:rsid w:val="00260F9D"/>
    <w:rsid w:val="00271400"/>
    <w:rsid w:val="00272B13"/>
    <w:rsid w:val="002769B6"/>
    <w:rsid w:val="00281EB1"/>
    <w:rsid w:val="0028402C"/>
    <w:rsid w:val="002849DA"/>
    <w:rsid w:val="0029010F"/>
    <w:rsid w:val="0029722E"/>
    <w:rsid w:val="00297806"/>
    <w:rsid w:val="002A1AC5"/>
    <w:rsid w:val="002A7C62"/>
    <w:rsid w:val="002B048D"/>
    <w:rsid w:val="002B1844"/>
    <w:rsid w:val="002B18FC"/>
    <w:rsid w:val="002B275B"/>
    <w:rsid w:val="002C1B98"/>
    <w:rsid w:val="002C3474"/>
    <w:rsid w:val="002C49DD"/>
    <w:rsid w:val="002C51C6"/>
    <w:rsid w:val="002C6357"/>
    <w:rsid w:val="002C6DCA"/>
    <w:rsid w:val="002D2CD9"/>
    <w:rsid w:val="002E4DD1"/>
    <w:rsid w:val="002F0D45"/>
    <w:rsid w:val="002F2CBB"/>
    <w:rsid w:val="002F7DA3"/>
    <w:rsid w:val="00304278"/>
    <w:rsid w:val="003149B2"/>
    <w:rsid w:val="0032540E"/>
    <w:rsid w:val="00332BA4"/>
    <w:rsid w:val="003337FC"/>
    <w:rsid w:val="003408A9"/>
    <w:rsid w:val="00347A8D"/>
    <w:rsid w:val="003505C8"/>
    <w:rsid w:val="00350ED2"/>
    <w:rsid w:val="00351E4D"/>
    <w:rsid w:val="00355231"/>
    <w:rsid w:val="003616BB"/>
    <w:rsid w:val="00365DE4"/>
    <w:rsid w:val="00371E04"/>
    <w:rsid w:val="003826A9"/>
    <w:rsid w:val="00382EF8"/>
    <w:rsid w:val="003912C1"/>
    <w:rsid w:val="0039464B"/>
    <w:rsid w:val="00397EBA"/>
    <w:rsid w:val="003A19C5"/>
    <w:rsid w:val="003B2B8A"/>
    <w:rsid w:val="003B3FF2"/>
    <w:rsid w:val="003B6680"/>
    <w:rsid w:val="003B68EE"/>
    <w:rsid w:val="003C6AB6"/>
    <w:rsid w:val="003D0DCA"/>
    <w:rsid w:val="003E0A6B"/>
    <w:rsid w:val="003E65E0"/>
    <w:rsid w:val="003F2C24"/>
    <w:rsid w:val="00402B8D"/>
    <w:rsid w:val="00407770"/>
    <w:rsid w:val="004078BF"/>
    <w:rsid w:val="00415B68"/>
    <w:rsid w:val="00417ED2"/>
    <w:rsid w:val="00420586"/>
    <w:rsid w:val="00434C41"/>
    <w:rsid w:val="00444441"/>
    <w:rsid w:val="00451A95"/>
    <w:rsid w:val="00451F73"/>
    <w:rsid w:val="0046157B"/>
    <w:rsid w:val="00467A44"/>
    <w:rsid w:val="004741A4"/>
    <w:rsid w:val="00481212"/>
    <w:rsid w:val="00481731"/>
    <w:rsid w:val="00485F12"/>
    <w:rsid w:val="004938CD"/>
    <w:rsid w:val="00495F74"/>
    <w:rsid w:val="004967E5"/>
    <w:rsid w:val="004B0673"/>
    <w:rsid w:val="004C36F3"/>
    <w:rsid w:val="004C7319"/>
    <w:rsid w:val="004D42FE"/>
    <w:rsid w:val="004D7F08"/>
    <w:rsid w:val="004D7F10"/>
    <w:rsid w:val="004F1414"/>
    <w:rsid w:val="00500753"/>
    <w:rsid w:val="00500B2C"/>
    <w:rsid w:val="00501EE4"/>
    <w:rsid w:val="00502271"/>
    <w:rsid w:val="00510313"/>
    <w:rsid w:val="00514CFB"/>
    <w:rsid w:val="00515B7A"/>
    <w:rsid w:val="00522244"/>
    <w:rsid w:val="0052467E"/>
    <w:rsid w:val="00524DA3"/>
    <w:rsid w:val="00525337"/>
    <w:rsid w:val="00525A21"/>
    <w:rsid w:val="00530E7B"/>
    <w:rsid w:val="00532DC2"/>
    <w:rsid w:val="005347A5"/>
    <w:rsid w:val="00535CC0"/>
    <w:rsid w:val="00536E24"/>
    <w:rsid w:val="00541501"/>
    <w:rsid w:val="00543C79"/>
    <w:rsid w:val="00562239"/>
    <w:rsid w:val="0057068B"/>
    <w:rsid w:val="00570E40"/>
    <w:rsid w:val="00574207"/>
    <w:rsid w:val="00580C65"/>
    <w:rsid w:val="005827F8"/>
    <w:rsid w:val="005867D0"/>
    <w:rsid w:val="0059699C"/>
    <w:rsid w:val="005A2739"/>
    <w:rsid w:val="005A30D8"/>
    <w:rsid w:val="005B2440"/>
    <w:rsid w:val="005B3C80"/>
    <w:rsid w:val="005C36C2"/>
    <w:rsid w:val="005D5600"/>
    <w:rsid w:val="005D6B32"/>
    <w:rsid w:val="005E02CB"/>
    <w:rsid w:val="005E4093"/>
    <w:rsid w:val="005E55B9"/>
    <w:rsid w:val="005F3CA1"/>
    <w:rsid w:val="005F4736"/>
    <w:rsid w:val="00600469"/>
    <w:rsid w:val="0060156B"/>
    <w:rsid w:val="00604686"/>
    <w:rsid w:val="00606053"/>
    <w:rsid w:val="006076A6"/>
    <w:rsid w:val="006131ED"/>
    <w:rsid w:val="00613CF2"/>
    <w:rsid w:val="00615D0F"/>
    <w:rsid w:val="006172E9"/>
    <w:rsid w:val="00621583"/>
    <w:rsid w:val="006234CC"/>
    <w:rsid w:val="006319DE"/>
    <w:rsid w:val="00637FBA"/>
    <w:rsid w:val="00643F3C"/>
    <w:rsid w:val="00644E31"/>
    <w:rsid w:val="00645936"/>
    <w:rsid w:val="006607C7"/>
    <w:rsid w:val="00662B3B"/>
    <w:rsid w:val="00663F01"/>
    <w:rsid w:val="006652C9"/>
    <w:rsid w:val="00666170"/>
    <w:rsid w:val="00670522"/>
    <w:rsid w:val="0067484B"/>
    <w:rsid w:val="006769E4"/>
    <w:rsid w:val="00686ECA"/>
    <w:rsid w:val="00693575"/>
    <w:rsid w:val="00694A18"/>
    <w:rsid w:val="006A55DD"/>
    <w:rsid w:val="006C0D0F"/>
    <w:rsid w:val="006C2C56"/>
    <w:rsid w:val="006C3E9F"/>
    <w:rsid w:val="006C4C78"/>
    <w:rsid w:val="006C738F"/>
    <w:rsid w:val="006D33E1"/>
    <w:rsid w:val="006D372C"/>
    <w:rsid w:val="006D7889"/>
    <w:rsid w:val="006F3DFA"/>
    <w:rsid w:val="007009AD"/>
    <w:rsid w:val="007025BE"/>
    <w:rsid w:val="007060E5"/>
    <w:rsid w:val="00707FC7"/>
    <w:rsid w:val="007121A6"/>
    <w:rsid w:val="00713A0B"/>
    <w:rsid w:val="00713A5D"/>
    <w:rsid w:val="007142DD"/>
    <w:rsid w:val="00716A03"/>
    <w:rsid w:val="0072262E"/>
    <w:rsid w:val="00723682"/>
    <w:rsid w:val="00731D77"/>
    <w:rsid w:val="00732259"/>
    <w:rsid w:val="0073458D"/>
    <w:rsid w:val="00734D3B"/>
    <w:rsid w:val="00735B5F"/>
    <w:rsid w:val="00744364"/>
    <w:rsid w:val="00744950"/>
    <w:rsid w:val="007510C3"/>
    <w:rsid w:val="007579AD"/>
    <w:rsid w:val="00757CF4"/>
    <w:rsid w:val="00771D41"/>
    <w:rsid w:val="007764A7"/>
    <w:rsid w:val="00783DEA"/>
    <w:rsid w:val="00793377"/>
    <w:rsid w:val="00794B30"/>
    <w:rsid w:val="00794C43"/>
    <w:rsid w:val="007A1D7D"/>
    <w:rsid w:val="007A1E6B"/>
    <w:rsid w:val="007A3787"/>
    <w:rsid w:val="007A625D"/>
    <w:rsid w:val="007B46CE"/>
    <w:rsid w:val="007B4D9D"/>
    <w:rsid w:val="007B4E9E"/>
    <w:rsid w:val="007C727C"/>
    <w:rsid w:val="007D002F"/>
    <w:rsid w:val="007D21A4"/>
    <w:rsid w:val="007F0514"/>
    <w:rsid w:val="00801DB2"/>
    <w:rsid w:val="00802301"/>
    <w:rsid w:val="0081417B"/>
    <w:rsid w:val="0081587E"/>
    <w:rsid w:val="00817D0A"/>
    <w:rsid w:val="00823802"/>
    <w:rsid w:val="00824DC6"/>
    <w:rsid w:val="00836917"/>
    <w:rsid w:val="00837C63"/>
    <w:rsid w:val="008459F4"/>
    <w:rsid w:val="00845E6A"/>
    <w:rsid w:val="00857F9F"/>
    <w:rsid w:val="008601DD"/>
    <w:rsid w:val="00860BF6"/>
    <w:rsid w:val="00870706"/>
    <w:rsid w:val="00871363"/>
    <w:rsid w:val="00872BE7"/>
    <w:rsid w:val="00873B3E"/>
    <w:rsid w:val="0087699C"/>
    <w:rsid w:val="0089596E"/>
    <w:rsid w:val="00895F1E"/>
    <w:rsid w:val="0089746C"/>
    <w:rsid w:val="008A6031"/>
    <w:rsid w:val="008B08BE"/>
    <w:rsid w:val="008B5EAD"/>
    <w:rsid w:val="008C1B8A"/>
    <w:rsid w:val="008C60E9"/>
    <w:rsid w:val="008D158D"/>
    <w:rsid w:val="008D3318"/>
    <w:rsid w:val="008F1504"/>
    <w:rsid w:val="008F332F"/>
    <w:rsid w:val="008F7506"/>
    <w:rsid w:val="00900169"/>
    <w:rsid w:val="0092051B"/>
    <w:rsid w:val="009220C9"/>
    <w:rsid w:val="00922FB5"/>
    <w:rsid w:val="009306F4"/>
    <w:rsid w:val="00933DC6"/>
    <w:rsid w:val="0093581C"/>
    <w:rsid w:val="0093653E"/>
    <w:rsid w:val="00952AD9"/>
    <w:rsid w:val="0095405D"/>
    <w:rsid w:val="00954222"/>
    <w:rsid w:val="009555A4"/>
    <w:rsid w:val="00967016"/>
    <w:rsid w:val="00967A3A"/>
    <w:rsid w:val="009908C9"/>
    <w:rsid w:val="00993738"/>
    <w:rsid w:val="009B666A"/>
    <w:rsid w:val="009C7498"/>
    <w:rsid w:val="009D79E5"/>
    <w:rsid w:val="009E11F0"/>
    <w:rsid w:val="009E174C"/>
    <w:rsid w:val="009E1B30"/>
    <w:rsid w:val="009E2201"/>
    <w:rsid w:val="009E4D92"/>
    <w:rsid w:val="009F3F05"/>
    <w:rsid w:val="009F5C1C"/>
    <w:rsid w:val="009F7889"/>
    <w:rsid w:val="00A04040"/>
    <w:rsid w:val="00A16496"/>
    <w:rsid w:val="00A24C1F"/>
    <w:rsid w:val="00A26954"/>
    <w:rsid w:val="00A32E9A"/>
    <w:rsid w:val="00A4205F"/>
    <w:rsid w:val="00A42BEA"/>
    <w:rsid w:val="00A75C98"/>
    <w:rsid w:val="00A83397"/>
    <w:rsid w:val="00A83520"/>
    <w:rsid w:val="00A86840"/>
    <w:rsid w:val="00A910DF"/>
    <w:rsid w:val="00A9424E"/>
    <w:rsid w:val="00AA0347"/>
    <w:rsid w:val="00AA73E6"/>
    <w:rsid w:val="00AB13D9"/>
    <w:rsid w:val="00AB1C0C"/>
    <w:rsid w:val="00AB1F2B"/>
    <w:rsid w:val="00AC4A78"/>
    <w:rsid w:val="00AC550C"/>
    <w:rsid w:val="00AC6DAA"/>
    <w:rsid w:val="00AC75AE"/>
    <w:rsid w:val="00AD0A40"/>
    <w:rsid w:val="00AD1DED"/>
    <w:rsid w:val="00AD716E"/>
    <w:rsid w:val="00AF0678"/>
    <w:rsid w:val="00B031F2"/>
    <w:rsid w:val="00B0392B"/>
    <w:rsid w:val="00B150E8"/>
    <w:rsid w:val="00B16136"/>
    <w:rsid w:val="00B222A0"/>
    <w:rsid w:val="00B24BBD"/>
    <w:rsid w:val="00B25966"/>
    <w:rsid w:val="00B2623A"/>
    <w:rsid w:val="00B31BC5"/>
    <w:rsid w:val="00B33945"/>
    <w:rsid w:val="00B34B2B"/>
    <w:rsid w:val="00B355FE"/>
    <w:rsid w:val="00B36EDD"/>
    <w:rsid w:val="00B41A4C"/>
    <w:rsid w:val="00B42DC2"/>
    <w:rsid w:val="00B50BD0"/>
    <w:rsid w:val="00B51F12"/>
    <w:rsid w:val="00B66261"/>
    <w:rsid w:val="00B704F3"/>
    <w:rsid w:val="00B818CA"/>
    <w:rsid w:val="00B94BA9"/>
    <w:rsid w:val="00BA1741"/>
    <w:rsid w:val="00BB2DEB"/>
    <w:rsid w:val="00BB78FD"/>
    <w:rsid w:val="00BC0812"/>
    <w:rsid w:val="00BC313F"/>
    <w:rsid w:val="00BC668F"/>
    <w:rsid w:val="00BC6A05"/>
    <w:rsid w:val="00BD08DC"/>
    <w:rsid w:val="00BD6BDD"/>
    <w:rsid w:val="00BE2D3D"/>
    <w:rsid w:val="00BE45D2"/>
    <w:rsid w:val="00BF195A"/>
    <w:rsid w:val="00BF32F1"/>
    <w:rsid w:val="00C13674"/>
    <w:rsid w:val="00C16C16"/>
    <w:rsid w:val="00C22BEB"/>
    <w:rsid w:val="00C235F6"/>
    <w:rsid w:val="00C30B21"/>
    <w:rsid w:val="00C31C88"/>
    <w:rsid w:val="00C41BD5"/>
    <w:rsid w:val="00C41C2E"/>
    <w:rsid w:val="00C42C0B"/>
    <w:rsid w:val="00C4494D"/>
    <w:rsid w:val="00C51ABF"/>
    <w:rsid w:val="00C618A5"/>
    <w:rsid w:val="00C7791B"/>
    <w:rsid w:val="00C85AC0"/>
    <w:rsid w:val="00C917E5"/>
    <w:rsid w:val="00C95027"/>
    <w:rsid w:val="00C96FC2"/>
    <w:rsid w:val="00CA7BB6"/>
    <w:rsid w:val="00CB02E1"/>
    <w:rsid w:val="00CB2378"/>
    <w:rsid w:val="00CB594A"/>
    <w:rsid w:val="00CB7FA3"/>
    <w:rsid w:val="00CD5CF2"/>
    <w:rsid w:val="00CD63E7"/>
    <w:rsid w:val="00CE0169"/>
    <w:rsid w:val="00CE3722"/>
    <w:rsid w:val="00CF13EB"/>
    <w:rsid w:val="00CF18E9"/>
    <w:rsid w:val="00CF32C1"/>
    <w:rsid w:val="00CF64DD"/>
    <w:rsid w:val="00D013F0"/>
    <w:rsid w:val="00D076A9"/>
    <w:rsid w:val="00D115A0"/>
    <w:rsid w:val="00D1612D"/>
    <w:rsid w:val="00D17237"/>
    <w:rsid w:val="00D17C8A"/>
    <w:rsid w:val="00D32407"/>
    <w:rsid w:val="00D340A1"/>
    <w:rsid w:val="00D349BE"/>
    <w:rsid w:val="00D41642"/>
    <w:rsid w:val="00D436E3"/>
    <w:rsid w:val="00D467FB"/>
    <w:rsid w:val="00D61F35"/>
    <w:rsid w:val="00D62C06"/>
    <w:rsid w:val="00D66F36"/>
    <w:rsid w:val="00D71677"/>
    <w:rsid w:val="00D77A56"/>
    <w:rsid w:val="00D77C61"/>
    <w:rsid w:val="00D82EF9"/>
    <w:rsid w:val="00D8646E"/>
    <w:rsid w:val="00D930B2"/>
    <w:rsid w:val="00D93E4D"/>
    <w:rsid w:val="00D95715"/>
    <w:rsid w:val="00D96D2B"/>
    <w:rsid w:val="00D97364"/>
    <w:rsid w:val="00D976BF"/>
    <w:rsid w:val="00DA31D9"/>
    <w:rsid w:val="00DA7C93"/>
    <w:rsid w:val="00DB674F"/>
    <w:rsid w:val="00DB6975"/>
    <w:rsid w:val="00DC3F41"/>
    <w:rsid w:val="00DD014B"/>
    <w:rsid w:val="00DD3825"/>
    <w:rsid w:val="00DE2095"/>
    <w:rsid w:val="00DE2B0C"/>
    <w:rsid w:val="00DF0A1F"/>
    <w:rsid w:val="00DF0EF0"/>
    <w:rsid w:val="00DF20C9"/>
    <w:rsid w:val="00E02342"/>
    <w:rsid w:val="00E0336E"/>
    <w:rsid w:val="00E03C9E"/>
    <w:rsid w:val="00E0639B"/>
    <w:rsid w:val="00E13E98"/>
    <w:rsid w:val="00E14EEF"/>
    <w:rsid w:val="00E16688"/>
    <w:rsid w:val="00E17752"/>
    <w:rsid w:val="00E2552E"/>
    <w:rsid w:val="00E30031"/>
    <w:rsid w:val="00E34AE4"/>
    <w:rsid w:val="00E40E4B"/>
    <w:rsid w:val="00E562F6"/>
    <w:rsid w:val="00E62D5E"/>
    <w:rsid w:val="00E634E4"/>
    <w:rsid w:val="00E657C8"/>
    <w:rsid w:val="00E71BD6"/>
    <w:rsid w:val="00E7212F"/>
    <w:rsid w:val="00E746A3"/>
    <w:rsid w:val="00E77079"/>
    <w:rsid w:val="00E808DB"/>
    <w:rsid w:val="00E82648"/>
    <w:rsid w:val="00E91D9E"/>
    <w:rsid w:val="00E93D0A"/>
    <w:rsid w:val="00E97BE2"/>
    <w:rsid w:val="00EA081E"/>
    <w:rsid w:val="00EA39F8"/>
    <w:rsid w:val="00EA4399"/>
    <w:rsid w:val="00EA7AAD"/>
    <w:rsid w:val="00EB081D"/>
    <w:rsid w:val="00EB4495"/>
    <w:rsid w:val="00EB722C"/>
    <w:rsid w:val="00EB7C05"/>
    <w:rsid w:val="00EC0A2F"/>
    <w:rsid w:val="00EC1BC2"/>
    <w:rsid w:val="00EC2EC3"/>
    <w:rsid w:val="00ED009F"/>
    <w:rsid w:val="00ED2ED1"/>
    <w:rsid w:val="00EE1090"/>
    <w:rsid w:val="00EE2B9C"/>
    <w:rsid w:val="00EE322D"/>
    <w:rsid w:val="00EE3D33"/>
    <w:rsid w:val="00F006B3"/>
    <w:rsid w:val="00F04C7C"/>
    <w:rsid w:val="00F06B91"/>
    <w:rsid w:val="00F12854"/>
    <w:rsid w:val="00F12D7D"/>
    <w:rsid w:val="00F245A7"/>
    <w:rsid w:val="00F40028"/>
    <w:rsid w:val="00F40404"/>
    <w:rsid w:val="00F40638"/>
    <w:rsid w:val="00F44C9A"/>
    <w:rsid w:val="00F61250"/>
    <w:rsid w:val="00F64703"/>
    <w:rsid w:val="00F659E9"/>
    <w:rsid w:val="00F66175"/>
    <w:rsid w:val="00F663A3"/>
    <w:rsid w:val="00F72FD6"/>
    <w:rsid w:val="00F74334"/>
    <w:rsid w:val="00F74C0C"/>
    <w:rsid w:val="00F815D2"/>
    <w:rsid w:val="00F836BF"/>
    <w:rsid w:val="00F870B4"/>
    <w:rsid w:val="00F91F3D"/>
    <w:rsid w:val="00F9235B"/>
    <w:rsid w:val="00FA4B71"/>
    <w:rsid w:val="00FA6643"/>
    <w:rsid w:val="00FA7DDD"/>
    <w:rsid w:val="00FC5721"/>
    <w:rsid w:val="00FD3D62"/>
    <w:rsid w:val="00FD607A"/>
    <w:rsid w:val="00FD63F3"/>
    <w:rsid w:val="00FD6E86"/>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3B"/>
  </w:style>
  <w:style w:type="paragraph" w:styleId="Heading1">
    <w:name w:val="heading 1"/>
    <w:basedOn w:val="Normal"/>
    <w:next w:val="Normal"/>
    <w:link w:val="Heading1Char"/>
    <w:uiPriority w:val="9"/>
    <w:qFormat/>
    <w:rsid w:val="001D7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E3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D7E3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1D7E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D7E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D7E3B"/>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1D7E3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1D7E3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D7E3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1D7E3B"/>
    <w:pPr>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table" w:styleId="TableGrid">
    <w:name w:val="Table Grid"/>
    <w:basedOn w:val="TableNormal"/>
    <w:uiPriority w:val="39"/>
    <w:rsid w:val="008F33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E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D7E3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D7E3B"/>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1D7E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D7E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D7E3B"/>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1D7E3B"/>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1D7E3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D7E3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D7E3B"/>
    <w:pPr>
      <w:spacing w:after="200"/>
    </w:pPr>
    <w:rPr>
      <w:i/>
      <w:iCs/>
      <w:color w:val="44546A" w:themeColor="text2"/>
      <w:sz w:val="18"/>
      <w:szCs w:val="18"/>
    </w:rPr>
  </w:style>
  <w:style w:type="paragraph" w:styleId="Title">
    <w:name w:val="Title"/>
    <w:basedOn w:val="Normal"/>
    <w:next w:val="Normal"/>
    <w:link w:val="TitleChar"/>
    <w:uiPriority w:val="10"/>
    <w:qFormat/>
    <w:rsid w:val="001D7E3B"/>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D7E3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D7E3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D7E3B"/>
    <w:rPr>
      <w:color w:val="5A5A5A" w:themeColor="text1" w:themeTint="A5"/>
      <w:spacing w:val="15"/>
    </w:rPr>
  </w:style>
  <w:style w:type="character" w:styleId="Strong">
    <w:name w:val="Strong"/>
    <w:basedOn w:val="DefaultParagraphFont"/>
    <w:uiPriority w:val="22"/>
    <w:qFormat/>
    <w:rsid w:val="001D7E3B"/>
    <w:rPr>
      <w:b/>
      <w:bCs/>
      <w:color w:val="auto"/>
    </w:rPr>
  </w:style>
  <w:style w:type="character" w:styleId="Emphasis">
    <w:name w:val="Emphasis"/>
    <w:basedOn w:val="DefaultParagraphFont"/>
    <w:uiPriority w:val="20"/>
    <w:qFormat/>
    <w:rsid w:val="001D7E3B"/>
    <w:rPr>
      <w:i/>
      <w:iCs/>
      <w:color w:val="auto"/>
    </w:rPr>
  </w:style>
  <w:style w:type="paragraph" w:styleId="NoSpacing">
    <w:name w:val="No Spacing"/>
    <w:uiPriority w:val="1"/>
    <w:qFormat/>
    <w:rsid w:val="001D7E3B"/>
    <w:pPr>
      <w:spacing w:after="0"/>
    </w:pPr>
  </w:style>
  <w:style w:type="paragraph" w:styleId="Quote">
    <w:name w:val="Quote"/>
    <w:basedOn w:val="Normal"/>
    <w:next w:val="Normal"/>
    <w:link w:val="QuoteChar"/>
    <w:uiPriority w:val="29"/>
    <w:qFormat/>
    <w:rsid w:val="001D7E3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D7E3B"/>
    <w:rPr>
      <w:i/>
      <w:iCs/>
      <w:color w:val="404040" w:themeColor="text1" w:themeTint="BF"/>
    </w:rPr>
  </w:style>
  <w:style w:type="paragraph" w:styleId="IntenseQuote">
    <w:name w:val="Intense Quote"/>
    <w:basedOn w:val="Normal"/>
    <w:next w:val="Normal"/>
    <w:link w:val="IntenseQuoteChar"/>
    <w:uiPriority w:val="30"/>
    <w:qFormat/>
    <w:rsid w:val="001D7E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7E3B"/>
    <w:rPr>
      <w:i/>
      <w:iCs/>
      <w:color w:val="5B9BD5" w:themeColor="accent1"/>
    </w:rPr>
  </w:style>
  <w:style w:type="character" w:styleId="SubtleEmphasis">
    <w:name w:val="Subtle Emphasis"/>
    <w:basedOn w:val="DefaultParagraphFont"/>
    <w:uiPriority w:val="19"/>
    <w:qFormat/>
    <w:rsid w:val="001D7E3B"/>
    <w:rPr>
      <w:i/>
      <w:iCs/>
      <w:color w:val="404040" w:themeColor="text1" w:themeTint="BF"/>
    </w:rPr>
  </w:style>
  <w:style w:type="character" w:styleId="IntenseEmphasis">
    <w:name w:val="Intense Emphasis"/>
    <w:basedOn w:val="DefaultParagraphFont"/>
    <w:uiPriority w:val="21"/>
    <w:qFormat/>
    <w:rsid w:val="001D7E3B"/>
    <w:rPr>
      <w:i/>
      <w:iCs/>
      <w:color w:val="5B9BD5" w:themeColor="accent1"/>
    </w:rPr>
  </w:style>
  <w:style w:type="character" w:styleId="SubtleReference">
    <w:name w:val="Subtle Reference"/>
    <w:basedOn w:val="DefaultParagraphFont"/>
    <w:uiPriority w:val="31"/>
    <w:qFormat/>
    <w:rsid w:val="001D7E3B"/>
    <w:rPr>
      <w:smallCaps/>
      <w:color w:val="404040" w:themeColor="text1" w:themeTint="BF"/>
    </w:rPr>
  </w:style>
  <w:style w:type="character" w:styleId="IntenseReference">
    <w:name w:val="Intense Reference"/>
    <w:basedOn w:val="DefaultParagraphFont"/>
    <w:uiPriority w:val="32"/>
    <w:qFormat/>
    <w:rsid w:val="001D7E3B"/>
    <w:rPr>
      <w:b/>
      <w:bCs/>
      <w:smallCaps/>
      <w:color w:val="5B9BD5" w:themeColor="accent1"/>
      <w:spacing w:val="5"/>
    </w:rPr>
  </w:style>
  <w:style w:type="character" w:styleId="BookTitle">
    <w:name w:val="Book Title"/>
    <w:basedOn w:val="DefaultParagraphFont"/>
    <w:uiPriority w:val="33"/>
    <w:qFormat/>
    <w:rsid w:val="001D7E3B"/>
    <w:rPr>
      <w:b/>
      <w:bCs/>
      <w:i/>
      <w:iCs/>
      <w:spacing w:val="5"/>
    </w:rPr>
  </w:style>
  <w:style w:type="paragraph" w:styleId="TOCHeading">
    <w:name w:val="TOC Heading"/>
    <w:basedOn w:val="Heading1"/>
    <w:next w:val="Normal"/>
    <w:uiPriority w:val="39"/>
    <w:semiHidden/>
    <w:unhideWhenUsed/>
    <w:qFormat/>
    <w:rsid w:val="001D7E3B"/>
    <w:pPr>
      <w:outlineLvl w:val="9"/>
    </w:pPr>
  </w:style>
  <w:style w:type="character" w:customStyle="1" w:styleId="Caption1">
    <w:name w:val="Caption1"/>
    <w:basedOn w:val="DefaultParagraphFont"/>
    <w:rsid w:val="00230A91"/>
  </w:style>
  <w:style w:type="character" w:customStyle="1" w:styleId="attribution">
    <w:name w:val="attribution"/>
    <w:basedOn w:val="DefaultParagraphFont"/>
    <w:rsid w:val="00230A91"/>
  </w:style>
  <w:style w:type="paragraph" w:customStyle="1" w:styleId="Default">
    <w:name w:val="Default"/>
    <w:rsid w:val="003337FC"/>
    <w:pPr>
      <w:autoSpaceDE w:val="0"/>
      <w:autoSpaceDN w:val="0"/>
      <w:adjustRightInd w:val="0"/>
      <w:spacing w:after="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91968">
      <w:bodyDiv w:val="1"/>
      <w:marLeft w:val="0"/>
      <w:marRight w:val="0"/>
      <w:marTop w:val="0"/>
      <w:marBottom w:val="0"/>
      <w:divBdr>
        <w:top w:val="none" w:sz="0" w:space="0" w:color="auto"/>
        <w:left w:val="none" w:sz="0" w:space="0" w:color="auto"/>
        <w:bottom w:val="none" w:sz="0" w:space="0" w:color="auto"/>
        <w:right w:val="none" w:sz="0" w:space="0" w:color="auto"/>
      </w:divBdr>
    </w:div>
    <w:div w:id="415522616">
      <w:bodyDiv w:val="1"/>
      <w:marLeft w:val="0"/>
      <w:marRight w:val="0"/>
      <w:marTop w:val="0"/>
      <w:marBottom w:val="0"/>
      <w:divBdr>
        <w:top w:val="none" w:sz="0" w:space="0" w:color="auto"/>
        <w:left w:val="none" w:sz="0" w:space="0" w:color="auto"/>
        <w:bottom w:val="none" w:sz="0" w:space="0" w:color="auto"/>
        <w:right w:val="none" w:sz="0" w:space="0" w:color="auto"/>
      </w:divBdr>
      <w:divsChild>
        <w:div w:id="1813601265">
          <w:marLeft w:val="0"/>
          <w:marRight w:val="0"/>
          <w:marTop w:val="0"/>
          <w:marBottom w:val="0"/>
          <w:divBdr>
            <w:top w:val="none" w:sz="0" w:space="0" w:color="auto"/>
            <w:left w:val="none" w:sz="0" w:space="0" w:color="auto"/>
            <w:bottom w:val="none" w:sz="0" w:space="0" w:color="auto"/>
            <w:right w:val="none" w:sz="0" w:space="0" w:color="auto"/>
          </w:divBdr>
        </w:div>
        <w:div w:id="1069497287">
          <w:marLeft w:val="0"/>
          <w:marRight w:val="0"/>
          <w:marTop w:val="120"/>
          <w:marBottom w:val="0"/>
          <w:divBdr>
            <w:top w:val="none" w:sz="0" w:space="0" w:color="auto"/>
            <w:left w:val="none" w:sz="0" w:space="0" w:color="auto"/>
            <w:bottom w:val="none" w:sz="0" w:space="0" w:color="auto"/>
            <w:right w:val="none" w:sz="0" w:space="0" w:color="auto"/>
          </w:divBdr>
          <w:divsChild>
            <w:div w:id="1460732343">
              <w:marLeft w:val="0"/>
              <w:marRight w:val="0"/>
              <w:marTop w:val="0"/>
              <w:marBottom w:val="0"/>
              <w:divBdr>
                <w:top w:val="none" w:sz="0" w:space="0" w:color="auto"/>
                <w:left w:val="none" w:sz="0" w:space="0" w:color="auto"/>
                <w:bottom w:val="none" w:sz="0" w:space="0" w:color="auto"/>
                <w:right w:val="none" w:sz="0" w:space="0" w:color="auto"/>
              </w:divBdr>
            </w:div>
          </w:divsChild>
        </w:div>
        <w:div w:id="1562591375">
          <w:marLeft w:val="0"/>
          <w:marRight w:val="0"/>
          <w:marTop w:val="120"/>
          <w:marBottom w:val="0"/>
          <w:divBdr>
            <w:top w:val="none" w:sz="0" w:space="0" w:color="auto"/>
            <w:left w:val="none" w:sz="0" w:space="0" w:color="auto"/>
            <w:bottom w:val="none" w:sz="0" w:space="0" w:color="auto"/>
            <w:right w:val="none" w:sz="0" w:space="0" w:color="auto"/>
          </w:divBdr>
          <w:divsChild>
            <w:div w:id="1675185640">
              <w:marLeft w:val="0"/>
              <w:marRight w:val="0"/>
              <w:marTop w:val="0"/>
              <w:marBottom w:val="0"/>
              <w:divBdr>
                <w:top w:val="none" w:sz="0" w:space="0" w:color="auto"/>
                <w:left w:val="none" w:sz="0" w:space="0" w:color="auto"/>
                <w:bottom w:val="none" w:sz="0" w:space="0" w:color="auto"/>
                <w:right w:val="none" w:sz="0" w:space="0" w:color="auto"/>
              </w:divBdr>
            </w:div>
          </w:divsChild>
        </w:div>
        <w:div w:id="40637882">
          <w:marLeft w:val="0"/>
          <w:marRight w:val="0"/>
          <w:marTop w:val="120"/>
          <w:marBottom w:val="0"/>
          <w:divBdr>
            <w:top w:val="none" w:sz="0" w:space="0" w:color="auto"/>
            <w:left w:val="none" w:sz="0" w:space="0" w:color="auto"/>
            <w:bottom w:val="none" w:sz="0" w:space="0" w:color="auto"/>
            <w:right w:val="none" w:sz="0" w:space="0" w:color="auto"/>
          </w:divBdr>
          <w:divsChild>
            <w:div w:id="10144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0583">
      <w:bodyDiv w:val="1"/>
      <w:marLeft w:val="0"/>
      <w:marRight w:val="0"/>
      <w:marTop w:val="0"/>
      <w:marBottom w:val="0"/>
      <w:divBdr>
        <w:top w:val="none" w:sz="0" w:space="0" w:color="auto"/>
        <w:left w:val="none" w:sz="0" w:space="0" w:color="auto"/>
        <w:bottom w:val="none" w:sz="0" w:space="0" w:color="auto"/>
        <w:right w:val="none" w:sz="0" w:space="0" w:color="auto"/>
      </w:divBdr>
      <w:divsChild>
        <w:div w:id="806895122">
          <w:marLeft w:val="0"/>
          <w:marRight w:val="0"/>
          <w:marTop w:val="0"/>
          <w:marBottom w:val="0"/>
          <w:divBdr>
            <w:top w:val="none" w:sz="0" w:space="0" w:color="auto"/>
            <w:left w:val="none" w:sz="0" w:space="0" w:color="auto"/>
            <w:bottom w:val="none" w:sz="0" w:space="0" w:color="auto"/>
            <w:right w:val="none" w:sz="0" w:space="0" w:color="auto"/>
          </w:divBdr>
        </w:div>
        <w:div w:id="1427846063">
          <w:marLeft w:val="0"/>
          <w:marRight w:val="0"/>
          <w:marTop w:val="120"/>
          <w:marBottom w:val="0"/>
          <w:divBdr>
            <w:top w:val="none" w:sz="0" w:space="0" w:color="auto"/>
            <w:left w:val="none" w:sz="0" w:space="0" w:color="auto"/>
            <w:bottom w:val="none" w:sz="0" w:space="0" w:color="auto"/>
            <w:right w:val="none" w:sz="0" w:space="0" w:color="auto"/>
          </w:divBdr>
          <w:divsChild>
            <w:div w:id="1513570868">
              <w:marLeft w:val="0"/>
              <w:marRight w:val="0"/>
              <w:marTop w:val="0"/>
              <w:marBottom w:val="0"/>
              <w:divBdr>
                <w:top w:val="none" w:sz="0" w:space="0" w:color="auto"/>
                <w:left w:val="none" w:sz="0" w:space="0" w:color="auto"/>
                <w:bottom w:val="none" w:sz="0" w:space="0" w:color="auto"/>
                <w:right w:val="none" w:sz="0" w:space="0" w:color="auto"/>
              </w:divBdr>
            </w:div>
          </w:divsChild>
        </w:div>
        <w:div w:id="188639806">
          <w:marLeft w:val="0"/>
          <w:marRight w:val="0"/>
          <w:marTop w:val="120"/>
          <w:marBottom w:val="0"/>
          <w:divBdr>
            <w:top w:val="none" w:sz="0" w:space="0" w:color="auto"/>
            <w:left w:val="none" w:sz="0" w:space="0" w:color="auto"/>
            <w:bottom w:val="none" w:sz="0" w:space="0" w:color="auto"/>
            <w:right w:val="none" w:sz="0" w:space="0" w:color="auto"/>
          </w:divBdr>
          <w:divsChild>
            <w:div w:id="1651206328">
              <w:marLeft w:val="0"/>
              <w:marRight w:val="0"/>
              <w:marTop w:val="0"/>
              <w:marBottom w:val="0"/>
              <w:divBdr>
                <w:top w:val="none" w:sz="0" w:space="0" w:color="auto"/>
                <w:left w:val="none" w:sz="0" w:space="0" w:color="auto"/>
                <w:bottom w:val="none" w:sz="0" w:space="0" w:color="auto"/>
                <w:right w:val="none" w:sz="0" w:space="0" w:color="auto"/>
              </w:divBdr>
            </w:div>
          </w:divsChild>
        </w:div>
        <w:div w:id="1798641252">
          <w:marLeft w:val="0"/>
          <w:marRight w:val="0"/>
          <w:marTop w:val="120"/>
          <w:marBottom w:val="0"/>
          <w:divBdr>
            <w:top w:val="none" w:sz="0" w:space="0" w:color="auto"/>
            <w:left w:val="none" w:sz="0" w:space="0" w:color="auto"/>
            <w:bottom w:val="none" w:sz="0" w:space="0" w:color="auto"/>
            <w:right w:val="none" w:sz="0" w:space="0" w:color="auto"/>
          </w:divBdr>
          <w:divsChild>
            <w:div w:id="16851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9920">
      <w:bodyDiv w:val="1"/>
      <w:marLeft w:val="0"/>
      <w:marRight w:val="0"/>
      <w:marTop w:val="0"/>
      <w:marBottom w:val="0"/>
      <w:divBdr>
        <w:top w:val="none" w:sz="0" w:space="0" w:color="auto"/>
        <w:left w:val="none" w:sz="0" w:space="0" w:color="auto"/>
        <w:bottom w:val="none" w:sz="0" w:space="0" w:color="auto"/>
        <w:right w:val="none" w:sz="0" w:space="0" w:color="auto"/>
      </w:divBdr>
    </w:div>
    <w:div w:id="615406582">
      <w:bodyDiv w:val="1"/>
      <w:marLeft w:val="0"/>
      <w:marRight w:val="0"/>
      <w:marTop w:val="0"/>
      <w:marBottom w:val="0"/>
      <w:divBdr>
        <w:top w:val="none" w:sz="0" w:space="0" w:color="auto"/>
        <w:left w:val="none" w:sz="0" w:space="0" w:color="auto"/>
        <w:bottom w:val="none" w:sz="0" w:space="0" w:color="auto"/>
        <w:right w:val="none" w:sz="0" w:space="0" w:color="auto"/>
      </w:divBdr>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840201754">
      <w:bodyDiv w:val="1"/>
      <w:marLeft w:val="0"/>
      <w:marRight w:val="0"/>
      <w:marTop w:val="0"/>
      <w:marBottom w:val="0"/>
      <w:divBdr>
        <w:top w:val="none" w:sz="0" w:space="0" w:color="auto"/>
        <w:left w:val="none" w:sz="0" w:space="0" w:color="auto"/>
        <w:bottom w:val="none" w:sz="0" w:space="0" w:color="auto"/>
        <w:right w:val="none" w:sz="0" w:space="0" w:color="auto"/>
      </w:divBdr>
    </w:div>
    <w:div w:id="1161779165">
      <w:bodyDiv w:val="1"/>
      <w:marLeft w:val="0"/>
      <w:marRight w:val="0"/>
      <w:marTop w:val="0"/>
      <w:marBottom w:val="0"/>
      <w:divBdr>
        <w:top w:val="none" w:sz="0" w:space="0" w:color="auto"/>
        <w:left w:val="none" w:sz="0" w:space="0" w:color="auto"/>
        <w:bottom w:val="none" w:sz="0" w:space="0" w:color="auto"/>
        <w:right w:val="none" w:sz="0" w:space="0" w:color="auto"/>
      </w:divBdr>
    </w:div>
    <w:div w:id="1251698181">
      <w:bodyDiv w:val="1"/>
      <w:marLeft w:val="0"/>
      <w:marRight w:val="0"/>
      <w:marTop w:val="0"/>
      <w:marBottom w:val="0"/>
      <w:divBdr>
        <w:top w:val="none" w:sz="0" w:space="0" w:color="auto"/>
        <w:left w:val="none" w:sz="0" w:space="0" w:color="auto"/>
        <w:bottom w:val="none" w:sz="0" w:space="0" w:color="auto"/>
        <w:right w:val="none" w:sz="0" w:space="0" w:color="auto"/>
      </w:divBdr>
    </w:div>
    <w:div w:id="1793398147">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http://www.clker.com/cliparts/l/a/P/C/T/M/cup-of-blue-water-md.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494E-C2B3-4AF9-BF00-2C962D11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Valerie Wiley</cp:lastModifiedBy>
  <cp:revision>8</cp:revision>
  <cp:lastPrinted>2022-01-05T03:19:00Z</cp:lastPrinted>
  <dcterms:created xsi:type="dcterms:W3CDTF">2021-12-17T17:59:00Z</dcterms:created>
  <dcterms:modified xsi:type="dcterms:W3CDTF">2022-01-05T05:50:00Z</dcterms:modified>
</cp:coreProperties>
</file>