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78" w:rsidRDefault="006C4C78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  <w:bookmarkStart w:id="0" w:name="_GoBack"/>
      <w:bookmarkEnd w:id="0"/>
    </w:p>
    <w:p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04686" w:rsidRDefault="00604686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6319DE" w:rsidRDefault="006319DE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D076A9" w:rsidRPr="00D076A9" w:rsidRDefault="00D076A9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</w:p>
    <w:p w:rsidR="00F40638" w:rsidRPr="00D076A9" w:rsidRDefault="00F4063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037880" w:rsidRPr="005E02CB" w:rsidRDefault="00037880" w:rsidP="005E02CB"/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6234CC" w:rsidRDefault="006234CC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94C43" w:rsidRDefault="00794C4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031F2" w:rsidRDefault="00B031F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694A18" w:rsidRDefault="00694A18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397EBA" w:rsidRDefault="00397EB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397EBA" w:rsidRDefault="00397EB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397EBA" w:rsidRDefault="00397EB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397EBA" w:rsidRDefault="00397EB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397EBA" w:rsidRDefault="00397EB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397EBA" w:rsidRDefault="00397EB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17D0A" w:rsidRDefault="00817D0A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 </w:t>
      </w:r>
    </w:p>
    <w:p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CA7BB6" w:rsidRDefault="00FD3D62" w:rsidP="00CA7BB6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March</w:t>
      </w:r>
      <w:r w:rsidR="003912C1">
        <w:rPr>
          <w:rFonts w:ascii="Gisha" w:hAnsi="Gisha" w:cs="Gisha"/>
          <w:b/>
          <w:sz w:val="36"/>
          <w:szCs w:val="36"/>
        </w:rPr>
        <w:t xml:space="preserve"> 20</w:t>
      </w:r>
      <w:r w:rsidR="00836917">
        <w:rPr>
          <w:rFonts w:ascii="Gisha" w:hAnsi="Gisha" w:cs="Gisha"/>
          <w:b/>
          <w:sz w:val="36"/>
          <w:szCs w:val="36"/>
        </w:rPr>
        <w:t>21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BE45D2" w:rsidRPr="006234CC" w:rsidRDefault="00BE45D2" w:rsidP="0093581C">
      <w:pPr>
        <w:shd w:val="clear" w:color="auto" w:fill="FFFFFF"/>
        <w:spacing w:after="0" w:line="240" w:lineRule="auto"/>
        <w:ind w:left="120" w:right="240"/>
        <w:rPr>
          <w:rFonts w:ascii="Candara" w:hAnsi="Candara"/>
          <w:b/>
          <w:noProof/>
          <w:sz w:val="6"/>
          <w:u w:val="single"/>
        </w:rPr>
      </w:pPr>
    </w:p>
    <w:p w:rsidR="00D32407" w:rsidRDefault="009B666A" w:rsidP="000A5DB2">
      <w:pPr>
        <w:spacing w:after="0"/>
        <w:rPr>
          <w:rFonts w:ascii="Candara" w:hAnsi="Candara"/>
          <w:noProof/>
        </w:rPr>
      </w:pPr>
      <w:r w:rsidRPr="00B031F2"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58743</wp:posOffset>
            </wp:positionV>
            <wp:extent cx="551815" cy="422910"/>
            <wp:effectExtent l="0" t="0" r="635" b="0"/>
            <wp:wrapSquare wrapText="bothSides"/>
            <wp:docPr id="5" name="Picture 5" descr="MCBD0725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D07251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1F2">
        <w:rPr>
          <w:rFonts w:ascii="Candara" w:hAnsi="Candara"/>
          <w:b/>
          <w:noProof/>
          <w:u w:val="single"/>
        </w:rPr>
        <w:t>It’s tax season/scam season.</w:t>
      </w:r>
      <w:r w:rsidR="00D93E4D" w:rsidRPr="00F006B3">
        <w:rPr>
          <w:rFonts w:ascii="Candara" w:hAnsi="Candara"/>
          <w:noProof/>
        </w:rPr>
        <w:t xml:space="preserve"> </w:t>
      </w:r>
      <w:r w:rsidR="00397EBA">
        <w:rPr>
          <w:rFonts w:ascii="Candara" w:hAnsi="Candara"/>
          <w:noProof/>
        </w:rPr>
        <w:t xml:space="preserve"> The </w:t>
      </w:r>
      <w:r w:rsidR="00F006B3">
        <w:rPr>
          <w:rFonts w:ascii="Candara" w:hAnsi="Candara"/>
          <w:noProof/>
        </w:rPr>
        <w:t xml:space="preserve">Social Security </w:t>
      </w:r>
      <w:r w:rsidR="00B031F2">
        <w:rPr>
          <w:rFonts w:ascii="Candara" w:hAnsi="Candara"/>
          <w:noProof/>
        </w:rPr>
        <w:t xml:space="preserve">Administration </w:t>
      </w:r>
      <w:r w:rsidR="00F006B3">
        <w:rPr>
          <w:rFonts w:ascii="Candara" w:hAnsi="Candara"/>
          <w:noProof/>
        </w:rPr>
        <w:t xml:space="preserve">&amp; the </w:t>
      </w:r>
      <w:r w:rsidR="00E97BE2" w:rsidRPr="00F006B3">
        <w:rPr>
          <w:rFonts w:ascii="Candara" w:hAnsi="Candara"/>
          <w:noProof/>
        </w:rPr>
        <w:t xml:space="preserve">IRS </w:t>
      </w:r>
      <w:r w:rsidR="00D93E4D" w:rsidRPr="00F006B3">
        <w:rPr>
          <w:rFonts w:ascii="Candara" w:hAnsi="Candara"/>
          <w:noProof/>
        </w:rPr>
        <w:t>do</w:t>
      </w:r>
      <w:r w:rsidR="00F006B3" w:rsidRPr="00F006B3">
        <w:rPr>
          <w:rFonts w:ascii="Candara" w:hAnsi="Candara"/>
          <w:noProof/>
        </w:rPr>
        <w:t xml:space="preserve"> </w:t>
      </w:r>
      <w:r w:rsidR="00F006B3" w:rsidRPr="00F006B3">
        <w:rPr>
          <w:rFonts w:ascii="Candara" w:hAnsi="Candara"/>
          <w:b/>
          <w:noProof/>
          <w:u w:val="single"/>
        </w:rPr>
        <w:t>NOT</w:t>
      </w:r>
      <w:r w:rsidR="00D93E4D" w:rsidRPr="00F006B3">
        <w:rPr>
          <w:rFonts w:ascii="Candara" w:hAnsi="Candara"/>
          <w:noProof/>
        </w:rPr>
        <w:t xml:space="preserve"> intitiate contac</w:t>
      </w:r>
      <w:r w:rsidR="00F006B3" w:rsidRPr="00F006B3">
        <w:rPr>
          <w:rFonts w:ascii="Candara" w:hAnsi="Candara"/>
          <w:noProof/>
        </w:rPr>
        <w:t>t</w:t>
      </w:r>
      <w:r w:rsidR="00D93E4D" w:rsidRPr="00F006B3">
        <w:rPr>
          <w:rFonts w:ascii="Candara" w:hAnsi="Candara"/>
          <w:noProof/>
        </w:rPr>
        <w:t xml:space="preserve"> with taxpayers by email,</w:t>
      </w:r>
      <w:r w:rsidR="00F006B3" w:rsidRPr="00F006B3">
        <w:rPr>
          <w:rFonts w:ascii="Candara" w:hAnsi="Candara"/>
          <w:noProof/>
        </w:rPr>
        <w:t xml:space="preserve"> phone,</w:t>
      </w:r>
      <w:r w:rsidR="00D93E4D" w:rsidRPr="00F006B3">
        <w:rPr>
          <w:rFonts w:ascii="Candara" w:hAnsi="Candara"/>
          <w:noProof/>
        </w:rPr>
        <w:t xml:space="preserve"> text message or social media</w:t>
      </w:r>
      <w:r w:rsidR="00397EBA">
        <w:rPr>
          <w:rFonts w:ascii="Candara" w:hAnsi="Candara"/>
          <w:noProof/>
        </w:rPr>
        <w:t>. T</w:t>
      </w:r>
      <w:r w:rsidR="00F006B3">
        <w:rPr>
          <w:rFonts w:ascii="Candara" w:hAnsi="Candara"/>
          <w:noProof/>
        </w:rPr>
        <w:t xml:space="preserve">hey do not </w:t>
      </w:r>
      <w:r w:rsidR="00D93E4D" w:rsidRPr="00F006B3">
        <w:rPr>
          <w:rFonts w:ascii="Candara" w:hAnsi="Candara"/>
          <w:noProof/>
        </w:rPr>
        <w:t>ask for personal or financial info</w:t>
      </w:r>
      <w:r w:rsidR="008C1B8A">
        <w:rPr>
          <w:rFonts w:ascii="Candara" w:hAnsi="Candara"/>
          <w:noProof/>
        </w:rPr>
        <w:t>rmation</w:t>
      </w:r>
      <w:r w:rsidR="00D93E4D" w:rsidRPr="00F006B3">
        <w:rPr>
          <w:rFonts w:ascii="Candara" w:hAnsi="Candara"/>
          <w:noProof/>
        </w:rPr>
        <w:t>. The</w:t>
      </w:r>
      <w:r w:rsidR="00F006B3">
        <w:rPr>
          <w:rFonts w:ascii="Candara" w:hAnsi="Candara"/>
          <w:noProof/>
        </w:rPr>
        <w:t>y won’t</w:t>
      </w:r>
      <w:r w:rsidR="00D93E4D" w:rsidRPr="00F006B3">
        <w:rPr>
          <w:rFonts w:ascii="Candara" w:hAnsi="Candara"/>
          <w:noProof/>
        </w:rPr>
        <w:t xml:space="preserve"> </w:t>
      </w:r>
      <w:r w:rsidR="00B031F2">
        <w:rPr>
          <w:rFonts w:ascii="Candara" w:hAnsi="Candara"/>
          <w:noProof/>
        </w:rPr>
        <w:t xml:space="preserve">demand immediate payment with </w:t>
      </w:r>
      <w:r w:rsidR="00D93E4D" w:rsidRPr="00F006B3">
        <w:rPr>
          <w:rFonts w:ascii="Candara" w:hAnsi="Candara"/>
          <w:noProof/>
        </w:rPr>
        <w:t>prepaid gift card</w:t>
      </w:r>
      <w:r w:rsidR="00F006B3">
        <w:rPr>
          <w:rFonts w:ascii="Candara" w:hAnsi="Candara"/>
          <w:noProof/>
        </w:rPr>
        <w:t>s</w:t>
      </w:r>
      <w:r w:rsidR="00D93E4D" w:rsidRPr="00F006B3">
        <w:rPr>
          <w:rFonts w:ascii="Candara" w:hAnsi="Candara"/>
          <w:noProof/>
        </w:rPr>
        <w:t xml:space="preserve"> or wire transfer</w:t>
      </w:r>
      <w:r w:rsidR="00F006B3">
        <w:rPr>
          <w:rFonts w:ascii="Candara" w:hAnsi="Candara"/>
          <w:noProof/>
        </w:rPr>
        <w:t>s</w:t>
      </w:r>
      <w:r w:rsidR="00D93E4D" w:rsidRPr="00F006B3">
        <w:rPr>
          <w:rFonts w:ascii="Candara" w:hAnsi="Candara"/>
          <w:noProof/>
        </w:rPr>
        <w:t>. They won</w:t>
      </w:r>
      <w:r w:rsidR="00D32407">
        <w:rPr>
          <w:rFonts w:ascii="Candara" w:hAnsi="Candara"/>
          <w:noProof/>
        </w:rPr>
        <w:t>’</w:t>
      </w:r>
      <w:r w:rsidR="00D93E4D" w:rsidRPr="00F006B3">
        <w:rPr>
          <w:rFonts w:ascii="Candara" w:hAnsi="Candara"/>
          <w:noProof/>
        </w:rPr>
        <w:t>t thre</w:t>
      </w:r>
      <w:r w:rsidR="00E97BE2" w:rsidRPr="00F006B3">
        <w:rPr>
          <w:rFonts w:ascii="Candara" w:hAnsi="Candara"/>
          <w:noProof/>
        </w:rPr>
        <w:t xml:space="preserve">aten </w:t>
      </w:r>
      <w:r w:rsidR="00B031F2">
        <w:rPr>
          <w:rFonts w:ascii="Candara" w:hAnsi="Candara"/>
          <w:noProof/>
        </w:rPr>
        <w:t xml:space="preserve">you with local law enforcement or </w:t>
      </w:r>
      <w:r w:rsidR="00D77C61">
        <w:rPr>
          <w:rFonts w:ascii="Candara" w:hAnsi="Candara"/>
          <w:noProof/>
        </w:rPr>
        <w:t>revoke your driver</w:t>
      </w:r>
      <w:r w:rsidR="00E97BE2" w:rsidRPr="00F006B3">
        <w:rPr>
          <w:rFonts w:ascii="Candara" w:hAnsi="Candara"/>
          <w:noProof/>
        </w:rPr>
        <w:t>s</w:t>
      </w:r>
      <w:r w:rsidR="00B031F2">
        <w:rPr>
          <w:rFonts w:ascii="Candara" w:hAnsi="Candara"/>
          <w:noProof/>
        </w:rPr>
        <w:t xml:space="preserve"> &amp;</w:t>
      </w:r>
      <w:r w:rsidR="00E97BE2" w:rsidRPr="00F006B3">
        <w:rPr>
          <w:rFonts w:ascii="Candara" w:hAnsi="Candara"/>
          <w:noProof/>
        </w:rPr>
        <w:t xml:space="preserve"> business license</w:t>
      </w:r>
      <w:r w:rsidR="00397EBA">
        <w:rPr>
          <w:rFonts w:ascii="Candara" w:hAnsi="Candara"/>
          <w:noProof/>
        </w:rPr>
        <w:t>s</w:t>
      </w:r>
      <w:r w:rsidR="00E97BE2" w:rsidRPr="00F006B3">
        <w:rPr>
          <w:rFonts w:ascii="Candara" w:hAnsi="Candara"/>
          <w:noProof/>
        </w:rPr>
        <w:t xml:space="preserve">. </w:t>
      </w:r>
      <w:r w:rsidR="00F006B3">
        <w:rPr>
          <w:rFonts w:ascii="Candara" w:hAnsi="Candara"/>
          <w:noProof/>
        </w:rPr>
        <w:t xml:space="preserve">These are all SCAMS. </w:t>
      </w:r>
      <w:r w:rsidR="00397EBA">
        <w:rPr>
          <w:rFonts w:ascii="Candara" w:hAnsi="Candara"/>
          <w:noProof/>
        </w:rPr>
        <w:t>R</w:t>
      </w:r>
      <w:r w:rsidR="00E97BE2" w:rsidRPr="00F006B3">
        <w:rPr>
          <w:rFonts w:ascii="Candara" w:hAnsi="Candara"/>
          <w:noProof/>
        </w:rPr>
        <w:t xml:space="preserve">eport </w:t>
      </w:r>
      <w:r w:rsidR="00B031F2">
        <w:rPr>
          <w:rFonts w:ascii="Candara" w:hAnsi="Candara"/>
          <w:noProof/>
        </w:rPr>
        <w:t xml:space="preserve">them </w:t>
      </w:r>
      <w:r w:rsidR="00E97BE2" w:rsidRPr="00F006B3">
        <w:rPr>
          <w:rFonts w:ascii="Candara" w:hAnsi="Candara"/>
          <w:noProof/>
        </w:rPr>
        <w:t>on the IRS Impersonation Scam Reporting web</w:t>
      </w:r>
      <w:r w:rsidR="00B031F2">
        <w:rPr>
          <w:rFonts w:ascii="Candara" w:hAnsi="Candara"/>
          <w:noProof/>
        </w:rPr>
        <w:t>site</w:t>
      </w:r>
      <w:r w:rsidR="00E97BE2" w:rsidRPr="00F006B3">
        <w:rPr>
          <w:rFonts w:ascii="Candara" w:hAnsi="Candara"/>
          <w:noProof/>
        </w:rPr>
        <w:t xml:space="preserve"> or call 800-366-4484</w:t>
      </w:r>
      <w:r w:rsidRPr="00F006B3">
        <w:rPr>
          <w:rFonts w:ascii="Candara" w:hAnsi="Candara"/>
          <w:noProof/>
        </w:rPr>
        <w:t>. Report unsolicited email</w:t>
      </w:r>
      <w:r w:rsidR="00D32407">
        <w:rPr>
          <w:rFonts w:ascii="Candara" w:hAnsi="Candara"/>
          <w:noProof/>
        </w:rPr>
        <w:t>s</w:t>
      </w:r>
      <w:r w:rsidRPr="00F006B3">
        <w:rPr>
          <w:rFonts w:ascii="Candara" w:hAnsi="Candara"/>
          <w:noProof/>
        </w:rPr>
        <w:t xml:space="preserve"> claiming to be from the IRS or Electronic Federal Tax payment System to </w:t>
      </w:r>
      <w:hyperlink r:id="rId7" w:history="1">
        <w:r w:rsidR="00F006B3" w:rsidRPr="00B177CF">
          <w:rPr>
            <w:rStyle w:val="Hyperlink"/>
            <w:rFonts w:ascii="Candara" w:hAnsi="Candara"/>
            <w:noProof/>
          </w:rPr>
          <w:t>phishing@irs.gov</w:t>
        </w:r>
      </w:hyperlink>
      <w:r w:rsidR="00F006B3">
        <w:rPr>
          <w:rFonts w:ascii="Candara" w:hAnsi="Candara"/>
          <w:noProof/>
        </w:rPr>
        <w:t xml:space="preserve">. </w:t>
      </w:r>
    </w:p>
    <w:p w:rsidR="00D32407" w:rsidRPr="004B0673" w:rsidRDefault="00D32407" w:rsidP="000A5DB2">
      <w:pPr>
        <w:spacing w:after="0"/>
        <w:rPr>
          <w:rFonts w:ascii="Candara" w:hAnsi="Candara"/>
          <w:noProof/>
          <w:sz w:val="6"/>
        </w:rPr>
      </w:pPr>
    </w:p>
    <w:p w:rsidR="000A5DB2" w:rsidRPr="00F006B3" w:rsidRDefault="00D32407" w:rsidP="000A5DB2">
      <w:pPr>
        <w:spacing w:after="0"/>
        <w:rPr>
          <w:rFonts w:ascii="Candara" w:hAnsi="Candara"/>
          <w:noProof/>
        </w:rPr>
      </w:pPr>
      <w:r>
        <w:rPr>
          <w:rFonts w:ascii="Candara" w:hAnsi="Candara"/>
          <w:noProof/>
        </w:rPr>
        <w:t xml:space="preserve">Scammers are being very clever! </w:t>
      </w:r>
      <w:r>
        <w:rPr>
          <w:rFonts w:ascii="Candara" w:hAnsi="Candara"/>
          <w:noProof/>
        </w:rPr>
        <w:t xml:space="preserve">We have recently </w:t>
      </w:r>
      <w:r>
        <w:rPr>
          <w:rFonts w:ascii="Candara" w:hAnsi="Candara"/>
          <w:noProof/>
        </w:rPr>
        <w:t xml:space="preserve">received </w:t>
      </w:r>
      <w:r>
        <w:rPr>
          <w:rFonts w:ascii="Candara" w:hAnsi="Candara"/>
          <w:noProof/>
        </w:rPr>
        <w:t>emails</w:t>
      </w:r>
      <w:r w:rsidR="00B031F2">
        <w:rPr>
          <w:rFonts w:ascii="Candara" w:hAnsi="Candara"/>
          <w:noProof/>
        </w:rPr>
        <w:t>, phone calls and tex</w:t>
      </w:r>
      <w:r>
        <w:rPr>
          <w:rFonts w:ascii="Candara" w:hAnsi="Candara"/>
          <w:noProof/>
        </w:rPr>
        <w:t>t messages</w:t>
      </w:r>
      <w:r>
        <w:rPr>
          <w:rFonts w:ascii="Candara" w:hAnsi="Candara"/>
          <w:noProof/>
        </w:rPr>
        <w:t xml:space="preserve"> from scammers posing as </w:t>
      </w:r>
      <w:r>
        <w:rPr>
          <w:rFonts w:ascii="Candara" w:hAnsi="Candara"/>
          <w:noProof/>
        </w:rPr>
        <w:t xml:space="preserve">USPS, UPS, </w:t>
      </w:r>
      <w:r>
        <w:rPr>
          <w:rFonts w:ascii="Candara" w:hAnsi="Candara"/>
          <w:noProof/>
        </w:rPr>
        <w:t>A</w:t>
      </w:r>
      <w:r>
        <w:rPr>
          <w:rFonts w:ascii="Candara" w:hAnsi="Candara"/>
          <w:noProof/>
        </w:rPr>
        <w:t>m</w:t>
      </w:r>
      <w:r>
        <w:rPr>
          <w:rFonts w:ascii="Candara" w:hAnsi="Candara"/>
          <w:noProof/>
        </w:rPr>
        <w:t>azon, Chase Bank, Pay</w:t>
      </w:r>
      <w:r>
        <w:rPr>
          <w:rFonts w:ascii="Candara" w:hAnsi="Candara"/>
          <w:noProof/>
        </w:rPr>
        <w:t>P</w:t>
      </w:r>
      <w:r>
        <w:rPr>
          <w:rFonts w:ascii="Candara" w:hAnsi="Candara"/>
          <w:noProof/>
        </w:rPr>
        <w:t>ay and Apple</w:t>
      </w:r>
      <w:r>
        <w:rPr>
          <w:rFonts w:ascii="Candara" w:hAnsi="Candara"/>
          <w:noProof/>
        </w:rPr>
        <w:t>.</w:t>
      </w:r>
      <w:r>
        <w:rPr>
          <w:rFonts w:ascii="Candara" w:hAnsi="Candara"/>
          <w:noProof/>
        </w:rPr>
        <w:t xml:space="preserve"> </w:t>
      </w:r>
      <w:r w:rsidR="00F006B3">
        <w:rPr>
          <w:rFonts w:ascii="Candara" w:hAnsi="Candara"/>
          <w:noProof/>
        </w:rPr>
        <w:t xml:space="preserve">Anyone requesting you click a link, open a document or give out personal information </w:t>
      </w:r>
      <w:r>
        <w:rPr>
          <w:rFonts w:ascii="Candara" w:hAnsi="Candara"/>
          <w:noProof/>
        </w:rPr>
        <w:t xml:space="preserve">is likely </w:t>
      </w:r>
      <w:r w:rsidR="00F006B3">
        <w:rPr>
          <w:rFonts w:ascii="Candara" w:hAnsi="Candara"/>
          <w:noProof/>
        </w:rPr>
        <w:t>trying to sc</w:t>
      </w:r>
      <w:r>
        <w:rPr>
          <w:rFonts w:ascii="Candara" w:hAnsi="Candara"/>
          <w:noProof/>
        </w:rPr>
        <w:t>a</w:t>
      </w:r>
      <w:r w:rsidR="00F006B3">
        <w:rPr>
          <w:rFonts w:ascii="Candara" w:hAnsi="Candara"/>
          <w:noProof/>
        </w:rPr>
        <w:t xml:space="preserve">m you or infect your </w:t>
      </w:r>
      <w:r w:rsidR="00397EBA">
        <w:rPr>
          <w:rFonts w:ascii="Candara" w:hAnsi="Candara"/>
          <w:noProof/>
        </w:rPr>
        <w:t xml:space="preserve">device </w:t>
      </w:r>
      <w:r w:rsidR="00F006B3">
        <w:rPr>
          <w:rFonts w:ascii="Candara" w:hAnsi="Candara"/>
          <w:noProof/>
        </w:rPr>
        <w:t>with malware.</w:t>
      </w:r>
      <w:r>
        <w:rPr>
          <w:rFonts w:ascii="Candara" w:hAnsi="Candara"/>
          <w:noProof/>
        </w:rPr>
        <w:t xml:space="preserve"> Don’t fall victim, b</w:t>
      </w:r>
      <w:r w:rsidR="00F006B3">
        <w:rPr>
          <w:rFonts w:ascii="Candara" w:hAnsi="Candara"/>
          <w:noProof/>
        </w:rPr>
        <w:t xml:space="preserve">e cautious and ask a trusted friend or relative if you’re </w:t>
      </w:r>
      <w:r>
        <w:rPr>
          <w:rFonts w:ascii="Candara" w:hAnsi="Candara"/>
          <w:noProof/>
        </w:rPr>
        <w:t xml:space="preserve">unsure of suspicious requests or requests you did not initiate! </w:t>
      </w:r>
    </w:p>
    <w:p w:rsidR="00E97BE2" w:rsidRPr="004B0673" w:rsidRDefault="00E97BE2" w:rsidP="006D7889">
      <w:pPr>
        <w:spacing w:after="0"/>
        <w:rPr>
          <w:rFonts w:ascii="Candara" w:hAnsi="Candara"/>
          <w:noProof/>
          <w:sz w:val="12"/>
        </w:rPr>
      </w:pPr>
    </w:p>
    <w:p w:rsidR="00D976BF" w:rsidRDefault="00E97BE2" w:rsidP="006D7889">
      <w:pPr>
        <w:spacing w:after="0"/>
        <w:rPr>
          <w:rFonts w:ascii="Candara" w:hAnsi="Candara"/>
          <w:noProof/>
        </w:rPr>
      </w:pPr>
      <w:r w:rsidRPr="00B031F2">
        <w:rPr>
          <w:rFonts w:ascii="Candara" w:hAnsi="Candara"/>
          <w:b/>
          <w:noProof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74295</wp:posOffset>
            </wp:positionV>
            <wp:extent cx="448310" cy="459740"/>
            <wp:effectExtent l="0" t="0" r="8890" b="0"/>
            <wp:wrapTight wrapText="bothSides">
              <wp:wrapPolygon edited="0">
                <wp:start x="0" y="0"/>
                <wp:lineTo x="0" y="20586"/>
                <wp:lineTo x="21110" y="20586"/>
                <wp:lineTo x="21110" y="0"/>
                <wp:lineTo x="0" y="0"/>
              </wp:wrapPolygon>
            </wp:wrapTight>
            <wp:docPr id="4" name="Picture 4" descr="ANd9GcRK0vXJY9xJc0YGmqDfaXPy7py2dobd88uufTN19orxLKS1R-JB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d9GcRK0vXJY9xJc0YGmqDfaXPy7py2dobd88uufTN19orxLKS1R-JBj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D62" w:rsidRPr="00B031F2">
        <w:rPr>
          <w:rFonts w:ascii="Candara" w:hAnsi="Candara"/>
          <w:b/>
          <w:noProof/>
          <w:u w:val="single"/>
        </w:rPr>
        <w:t>Mowing Note</w:t>
      </w:r>
      <w:r w:rsidR="00B031F2" w:rsidRPr="00B031F2">
        <w:rPr>
          <w:rFonts w:ascii="Candara" w:hAnsi="Candara"/>
          <w:b/>
          <w:noProof/>
          <w:u w:val="single"/>
        </w:rPr>
        <w:t>s</w:t>
      </w:r>
      <w:r w:rsidR="00FD3D62" w:rsidRPr="00B031F2">
        <w:rPr>
          <w:rFonts w:ascii="Candara" w:hAnsi="Candara"/>
          <w:b/>
          <w:noProof/>
        </w:rPr>
        <w:t>:</w:t>
      </w:r>
      <w:r w:rsidR="00FD3D62">
        <w:rPr>
          <w:rFonts w:ascii="Candara" w:hAnsi="Candara"/>
          <w:noProof/>
        </w:rPr>
        <w:t xml:space="preserve"> Spring is </w:t>
      </w:r>
      <w:r w:rsidR="00D32407">
        <w:rPr>
          <w:rFonts w:ascii="Candara" w:hAnsi="Candara"/>
          <w:noProof/>
        </w:rPr>
        <w:t>upon us</w:t>
      </w:r>
      <w:r w:rsidR="00FD3D62">
        <w:rPr>
          <w:rFonts w:ascii="Candara" w:hAnsi="Candara"/>
          <w:noProof/>
        </w:rPr>
        <w:t xml:space="preserve"> and lawns </w:t>
      </w:r>
      <w:r w:rsidR="00D32407">
        <w:rPr>
          <w:rFonts w:ascii="Candara" w:hAnsi="Candara"/>
          <w:noProof/>
        </w:rPr>
        <w:t xml:space="preserve">are beginning to </w:t>
      </w:r>
      <w:r w:rsidR="00FD3D62">
        <w:rPr>
          <w:rFonts w:ascii="Candara" w:hAnsi="Candara"/>
          <w:noProof/>
        </w:rPr>
        <w:t>grow quickly</w:t>
      </w:r>
      <w:r w:rsidR="00D32407">
        <w:rPr>
          <w:rFonts w:ascii="Candara" w:hAnsi="Candara"/>
          <w:noProof/>
        </w:rPr>
        <w:t xml:space="preserve">. We’ve already seen </w:t>
      </w:r>
      <w:r w:rsidR="00C917E5">
        <w:rPr>
          <w:rFonts w:ascii="Candara" w:hAnsi="Candara"/>
          <w:noProof/>
        </w:rPr>
        <w:t>and heard some mowers</w:t>
      </w:r>
      <w:r w:rsidR="00D32407">
        <w:rPr>
          <w:rFonts w:ascii="Candara" w:hAnsi="Candara"/>
          <w:noProof/>
        </w:rPr>
        <w:t xml:space="preserve"> this month</w:t>
      </w:r>
      <w:r w:rsidR="00B031F2">
        <w:rPr>
          <w:rFonts w:ascii="Candara" w:hAnsi="Candara"/>
          <w:noProof/>
        </w:rPr>
        <w:t xml:space="preserve"> so i</w:t>
      </w:r>
      <w:r w:rsidR="00D32407">
        <w:rPr>
          <w:rFonts w:ascii="Candara" w:hAnsi="Candara"/>
          <w:noProof/>
        </w:rPr>
        <w:t xml:space="preserve">t’s time to get </w:t>
      </w:r>
      <w:r w:rsidR="00FD3D62">
        <w:rPr>
          <w:rFonts w:ascii="Candara" w:hAnsi="Candara"/>
          <w:noProof/>
        </w:rPr>
        <w:t>your lawn mower ready for use.</w:t>
      </w:r>
      <w:r w:rsidR="00D32407">
        <w:rPr>
          <w:rFonts w:ascii="Candara" w:hAnsi="Candara"/>
          <w:noProof/>
        </w:rPr>
        <w:t xml:space="preserve"> </w:t>
      </w:r>
      <w:r w:rsidR="00B031F2">
        <w:rPr>
          <w:rFonts w:ascii="Candara" w:hAnsi="Candara"/>
          <w:noProof/>
        </w:rPr>
        <w:t>M</w:t>
      </w:r>
      <w:r w:rsidR="00C917E5">
        <w:rPr>
          <w:rFonts w:ascii="Candara" w:hAnsi="Candara"/>
          <w:noProof/>
        </w:rPr>
        <w:t xml:space="preserve">owers don’t </w:t>
      </w:r>
      <w:r w:rsidR="00B031F2">
        <w:rPr>
          <w:rFonts w:ascii="Candara" w:hAnsi="Candara"/>
          <w:noProof/>
        </w:rPr>
        <w:t xml:space="preserve">always </w:t>
      </w:r>
      <w:r w:rsidR="00C917E5">
        <w:rPr>
          <w:rFonts w:ascii="Candara" w:hAnsi="Candara"/>
          <w:noProof/>
        </w:rPr>
        <w:t>start up when needed after a long winters rest</w:t>
      </w:r>
      <w:r w:rsidR="00B031F2">
        <w:rPr>
          <w:rFonts w:ascii="Candara" w:hAnsi="Candara"/>
          <w:noProof/>
        </w:rPr>
        <w:t>;</w:t>
      </w:r>
      <w:r w:rsidR="00C917E5">
        <w:rPr>
          <w:rFonts w:ascii="Candara" w:hAnsi="Candara"/>
          <w:noProof/>
        </w:rPr>
        <w:t xml:space="preserve"> take some time to be sure it will be ready when you </w:t>
      </w:r>
      <w:r w:rsidR="00B031F2">
        <w:rPr>
          <w:rFonts w:ascii="Candara" w:hAnsi="Candara"/>
          <w:noProof/>
        </w:rPr>
        <w:t>are</w:t>
      </w:r>
      <w:r w:rsidR="00C917E5">
        <w:rPr>
          <w:rFonts w:ascii="Candara" w:hAnsi="Candara"/>
          <w:noProof/>
        </w:rPr>
        <w:t xml:space="preserve">. </w:t>
      </w:r>
      <w:r w:rsidR="00236735">
        <w:rPr>
          <w:rFonts w:ascii="Candara" w:hAnsi="Candara"/>
          <w:noProof/>
        </w:rPr>
        <w:t>For the cl</w:t>
      </w:r>
      <w:r w:rsidR="00B031F2">
        <w:rPr>
          <w:rFonts w:ascii="Candara" w:hAnsi="Candara"/>
          <w:noProof/>
        </w:rPr>
        <w:t>eanest cut and healhiest</w:t>
      </w:r>
      <w:r w:rsidR="00236735">
        <w:rPr>
          <w:rFonts w:ascii="Candara" w:hAnsi="Candara"/>
          <w:noProof/>
        </w:rPr>
        <w:t xml:space="preserve"> lawn</w:t>
      </w:r>
      <w:r w:rsidR="00B031F2">
        <w:rPr>
          <w:rFonts w:ascii="Candara" w:hAnsi="Candara"/>
          <w:noProof/>
        </w:rPr>
        <w:t>,</w:t>
      </w:r>
      <w:r w:rsidR="00236735">
        <w:rPr>
          <w:rFonts w:ascii="Candara" w:hAnsi="Candara"/>
          <w:noProof/>
        </w:rPr>
        <w:t xml:space="preserve"> make</w:t>
      </w:r>
      <w:r w:rsidR="008C60E9">
        <w:rPr>
          <w:rFonts w:ascii="Candara" w:hAnsi="Candara"/>
          <w:noProof/>
        </w:rPr>
        <w:t xml:space="preserve"> sure</w:t>
      </w:r>
      <w:r w:rsidR="00236735">
        <w:rPr>
          <w:rFonts w:ascii="Candara" w:hAnsi="Candara"/>
          <w:noProof/>
        </w:rPr>
        <w:t xml:space="preserve"> to sharpen the blade at least once a year. To prevent crabgrass</w:t>
      </w:r>
      <w:r w:rsidR="00B031F2">
        <w:rPr>
          <w:rFonts w:ascii="Candara" w:hAnsi="Candara"/>
          <w:noProof/>
        </w:rPr>
        <w:t xml:space="preserve"> &amp; weeds,</w:t>
      </w:r>
      <w:r w:rsidR="00236735">
        <w:rPr>
          <w:rFonts w:ascii="Candara" w:hAnsi="Candara"/>
          <w:noProof/>
        </w:rPr>
        <w:t xml:space="preserve"> apply a</w:t>
      </w:r>
      <w:r w:rsidR="00B031F2">
        <w:rPr>
          <w:rFonts w:ascii="Candara" w:hAnsi="Candara"/>
          <w:noProof/>
        </w:rPr>
        <w:t>n</w:t>
      </w:r>
      <w:r w:rsidR="00236735">
        <w:rPr>
          <w:rFonts w:ascii="Candara" w:hAnsi="Candara"/>
          <w:noProof/>
        </w:rPr>
        <w:t xml:space="preserve"> herbicide. </w:t>
      </w:r>
      <w:r w:rsidR="00C917E5">
        <w:rPr>
          <w:rFonts w:ascii="Candara" w:hAnsi="Candara"/>
          <w:noProof/>
        </w:rPr>
        <w:t>The b</w:t>
      </w:r>
      <w:r w:rsidR="00236735">
        <w:rPr>
          <w:rFonts w:ascii="Candara" w:hAnsi="Candara"/>
          <w:noProof/>
        </w:rPr>
        <w:t xml:space="preserve">est time to water </w:t>
      </w:r>
      <w:r w:rsidR="004078BF">
        <w:rPr>
          <w:rFonts w:ascii="Candara" w:hAnsi="Candara"/>
          <w:noProof/>
        </w:rPr>
        <w:t>your lawn is early morning</w:t>
      </w:r>
      <w:r w:rsidR="00B031F2">
        <w:rPr>
          <w:rFonts w:ascii="Candara" w:hAnsi="Candara"/>
          <w:noProof/>
        </w:rPr>
        <w:t>.</w:t>
      </w:r>
      <w:r w:rsidR="004078BF">
        <w:rPr>
          <w:rFonts w:ascii="Candara" w:hAnsi="Candara"/>
          <w:noProof/>
        </w:rPr>
        <w:t xml:space="preserve"> Mow your yard in a different direction or pattern than your last mow to help the grass grow more evenly</w:t>
      </w:r>
      <w:r w:rsidR="00793377">
        <w:rPr>
          <w:rFonts w:ascii="Candara" w:hAnsi="Candara"/>
          <w:noProof/>
        </w:rPr>
        <w:t>.</w:t>
      </w:r>
    </w:p>
    <w:p w:rsidR="00C13674" w:rsidRPr="004B0673" w:rsidRDefault="00C13674" w:rsidP="006D7889">
      <w:pPr>
        <w:spacing w:after="0"/>
        <w:rPr>
          <w:rFonts w:ascii="Candara" w:hAnsi="Candara"/>
          <w:noProof/>
          <w:sz w:val="12"/>
        </w:rPr>
      </w:pPr>
    </w:p>
    <w:p w:rsidR="00C41C2E" w:rsidRDefault="00AC75AE" w:rsidP="006D7889">
      <w:pPr>
        <w:spacing w:after="0"/>
        <w:rPr>
          <w:rFonts w:ascii="Candara" w:hAnsi="Candara"/>
          <w:noProof/>
        </w:rPr>
      </w:pPr>
      <w:r w:rsidRPr="00B031F2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48895</wp:posOffset>
            </wp:positionV>
            <wp:extent cx="499745" cy="482600"/>
            <wp:effectExtent l="0" t="0" r="0" b="0"/>
            <wp:wrapTight wrapText="bothSides">
              <wp:wrapPolygon edited="0">
                <wp:start x="15644" y="0"/>
                <wp:lineTo x="0" y="853"/>
                <wp:lineTo x="0" y="10232"/>
                <wp:lineTo x="7410" y="13642"/>
                <wp:lineTo x="3294" y="18758"/>
                <wp:lineTo x="3294" y="20463"/>
                <wp:lineTo x="6587" y="20463"/>
                <wp:lineTo x="15644" y="20463"/>
                <wp:lineTo x="19761" y="20463"/>
                <wp:lineTo x="19761" y="18758"/>
                <wp:lineTo x="14821" y="13642"/>
                <wp:lineTo x="20584" y="9379"/>
                <wp:lineTo x="20584" y="0"/>
                <wp:lineTo x="15644" y="0"/>
              </wp:wrapPolygon>
            </wp:wrapTight>
            <wp:docPr id="1" name="Picture 1" descr="MCj03598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9873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1F2" w:rsidRPr="00B031F2">
        <w:rPr>
          <w:rFonts w:ascii="Candara" w:hAnsi="Candara"/>
          <w:b/>
          <w:noProof/>
          <w:u w:val="single"/>
        </w:rPr>
        <w:t>Chickens:</w:t>
      </w:r>
      <w:r w:rsidR="00B031F2">
        <w:rPr>
          <w:rFonts w:ascii="Candara" w:hAnsi="Candara"/>
          <w:noProof/>
        </w:rPr>
        <w:t xml:space="preserve"> </w:t>
      </w:r>
      <w:r w:rsidR="00DD014B">
        <w:rPr>
          <w:rFonts w:ascii="Candara" w:hAnsi="Candara"/>
          <w:noProof/>
        </w:rPr>
        <w:t>S</w:t>
      </w:r>
      <w:r w:rsidR="006172E9">
        <w:rPr>
          <w:rFonts w:ascii="Candara" w:hAnsi="Candara"/>
          <w:noProof/>
        </w:rPr>
        <w:t xml:space="preserve">ome </w:t>
      </w:r>
      <w:r w:rsidR="00C917E5">
        <w:rPr>
          <w:rFonts w:ascii="Candara" w:hAnsi="Candara"/>
          <w:noProof/>
        </w:rPr>
        <w:t xml:space="preserve">community members may be considering adopting </w:t>
      </w:r>
      <w:r w:rsidR="006172E9">
        <w:rPr>
          <w:rFonts w:ascii="Candara" w:hAnsi="Candara"/>
          <w:noProof/>
        </w:rPr>
        <w:t>ch</w:t>
      </w:r>
      <w:r w:rsidR="00C917E5">
        <w:rPr>
          <w:rFonts w:ascii="Candara" w:hAnsi="Candara"/>
          <w:noProof/>
        </w:rPr>
        <w:t>i</w:t>
      </w:r>
      <w:r w:rsidR="006172E9">
        <w:rPr>
          <w:rFonts w:ascii="Candara" w:hAnsi="Candara"/>
          <w:noProof/>
        </w:rPr>
        <w:t>ckens</w:t>
      </w:r>
      <w:r w:rsidR="00C917E5">
        <w:rPr>
          <w:rFonts w:ascii="Candara" w:hAnsi="Candara"/>
          <w:noProof/>
        </w:rPr>
        <w:t xml:space="preserve"> this spring</w:t>
      </w:r>
      <w:r w:rsidR="006172E9">
        <w:rPr>
          <w:rFonts w:ascii="Candara" w:hAnsi="Candara"/>
          <w:noProof/>
        </w:rPr>
        <w:t>.</w:t>
      </w:r>
      <w:r w:rsidR="00C13674">
        <w:rPr>
          <w:rFonts w:ascii="Candara" w:hAnsi="Candara"/>
          <w:noProof/>
        </w:rPr>
        <w:t xml:space="preserve"> </w:t>
      </w:r>
      <w:r w:rsidR="00C917E5">
        <w:rPr>
          <w:rFonts w:ascii="Candara" w:hAnsi="Candara"/>
          <w:noProof/>
        </w:rPr>
        <w:t xml:space="preserve">If this is the case, be sure there are </w:t>
      </w:r>
      <w:r w:rsidR="00C917E5" w:rsidRPr="00D77C61">
        <w:rPr>
          <w:rFonts w:ascii="Candara" w:hAnsi="Candara"/>
          <w:b/>
          <w:noProof/>
          <w:u w:val="single"/>
        </w:rPr>
        <w:t>NO ROOSTERS</w:t>
      </w:r>
      <w:r w:rsidR="00C917E5">
        <w:rPr>
          <w:rFonts w:ascii="Candara" w:hAnsi="Candara"/>
          <w:noProof/>
        </w:rPr>
        <w:t xml:space="preserve"> in your flock. </w:t>
      </w:r>
      <w:r w:rsidR="00C41C2E">
        <w:rPr>
          <w:rFonts w:ascii="Candara" w:hAnsi="Candara"/>
          <w:noProof/>
        </w:rPr>
        <w:t>If you do get some accidentally, re</w:t>
      </w:r>
      <w:r w:rsidR="004B0673">
        <w:rPr>
          <w:rFonts w:ascii="Candara" w:hAnsi="Candara"/>
          <w:noProof/>
        </w:rPr>
        <w:t>-</w:t>
      </w:r>
      <w:r w:rsidR="00C41C2E">
        <w:rPr>
          <w:rFonts w:ascii="Candara" w:hAnsi="Candara"/>
          <w:noProof/>
        </w:rPr>
        <w:t xml:space="preserve">home them as soon as possible. </w:t>
      </w:r>
      <w:r w:rsidR="00C917E5">
        <w:rPr>
          <w:rFonts w:ascii="Candara" w:hAnsi="Candara"/>
          <w:noProof/>
        </w:rPr>
        <w:t xml:space="preserve">Some neighbors may not appreciate </w:t>
      </w:r>
      <w:r w:rsidR="00C41C2E">
        <w:rPr>
          <w:rFonts w:ascii="Candara" w:hAnsi="Candara"/>
          <w:noProof/>
        </w:rPr>
        <w:t>the odor, flie</w:t>
      </w:r>
      <w:r w:rsidR="00C917E5">
        <w:rPr>
          <w:rFonts w:ascii="Candara" w:hAnsi="Candara"/>
          <w:noProof/>
        </w:rPr>
        <w:t xml:space="preserve">s and rodents that your chickens may attract. In order to alleviate neighborly tensions, keep </w:t>
      </w:r>
      <w:r w:rsidR="00C41C2E">
        <w:rPr>
          <w:rFonts w:ascii="Candara" w:hAnsi="Candara"/>
          <w:noProof/>
        </w:rPr>
        <w:t>your coop</w:t>
      </w:r>
      <w:r w:rsidR="00C917E5">
        <w:rPr>
          <w:rFonts w:ascii="Candara" w:hAnsi="Candara"/>
          <w:noProof/>
        </w:rPr>
        <w:t xml:space="preserve"> clean and away from property lines</w:t>
      </w:r>
      <w:r w:rsidR="00C41C2E">
        <w:rPr>
          <w:rFonts w:ascii="Candara" w:hAnsi="Candara"/>
          <w:noProof/>
        </w:rPr>
        <w:t xml:space="preserve"> to minimize visibility, noise </w:t>
      </w:r>
      <w:r w:rsidR="004B0673">
        <w:rPr>
          <w:rFonts w:ascii="Candara" w:hAnsi="Candara"/>
          <w:noProof/>
        </w:rPr>
        <w:t>a</w:t>
      </w:r>
      <w:r w:rsidR="00C41C2E">
        <w:rPr>
          <w:rFonts w:ascii="Candara" w:hAnsi="Candara"/>
          <w:noProof/>
        </w:rPr>
        <w:t>nd smell. Keep your hens contained with a fence.</w:t>
      </w:r>
      <w:r w:rsidR="00C917E5">
        <w:rPr>
          <w:rFonts w:ascii="Candara" w:hAnsi="Candara"/>
          <w:noProof/>
        </w:rPr>
        <w:t xml:space="preserve"> </w:t>
      </w:r>
      <w:r w:rsidR="00C917E5">
        <w:rPr>
          <w:rFonts w:ascii="Candara" w:hAnsi="Candara"/>
          <w:noProof/>
        </w:rPr>
        <w:t xml:space="preserve">Once a week rake the bedding out of the coop and replace </w:t>
      </w:r>
      <w:r w:rsidR="00C41C2E">
        <w:rPr>
          <w:rFonts w:ascii="Candara" w:hAnsi="Candara"/>
          <w:noProof/>
        </w:rPr>
        <w:t xml:space="preserve">it </w:t>
      </w:r>
      <w:r w:rsidR="00C917E5">
        <w:rPr>
          <w:rFonts w:ascii="Candara" w:hAnsi="Candara"/>
          <w:noProof/>
        </w:rPr>
        <w:t xml:space="preserve">with fresh bedding. </w:t>
      </w:r>
      <w:r w:rsidR="00ED2ED1">
        <w:rPr>
          <w:rFonts w:ascii="Candara" w:hAnsi="Candara"/>
          <w:noProof/>
        </w:rPr>
        <w:t>Make sure to store your chicken feed in a tightly sealed, safe place and don’t overfeed your hens. These precautions will decrease the risk of attracting r</w:t>
      </w:r>
      <w:r w:rsidR="00ED2ED1">
        <w:rPr>
          <w:rFonts w:ascii="Candara" w:hAnsi="Candara"/>
          <w:noProof/>
        </w:rPr>
        <w:t>odents</w:t>
      </w:r>
      <w:r w:rsidR="00ED2ED1">
        <w:rPr>
          <w:rFonts w:ascii="Candara" w:hAnsi="Candara"/>
          <w:noProof/>
        </w:rPr>
        <w:t xml:space="preserve"> and raccoons.</w:t>
      </w:r>
    </w:p>
    <w:p w:rsidR="00C41C2E" w:rsidRPr="004B0673" w:rsidRDefault="00C41C2E" w:rsidP="006D7889">
      <w:pPr>
        <w:spacing w:after="0"/>
        <w:rPr>
          <w:rFonts w:ascii="Candara" w:hAnsi="Candara"/>
          <w:noProof/>
          <w:sz w:val="6"/>
        </w:rPr>
      </w:pPr>
    </w:p>
    <w:p w:rsidR="004B0673" w:rsidRDefault="00C13674" w:rsidP="006D7889">
      <w:pPr>
        <w:spacing w:after="0"/>
        <w:rPr>
          <w:rFonts w:ascii="Candara" w:hAnsi="Candara"/>
          <w:noProof/>
        </w:rPr>
      </w:pPr>
      <w:r>
        <w:rPr>
          <w:rFonts w:ascii="Candara" w:hAnsi="Candara"/>
          <w:noProof/>
        </w:rPr>
        <w:t xml:space="preserve">If you use a dozen eggs a week, then two hens </w:t>
      </w:r>
      <w:r w:rsidR="006172E9">
        <w:rPr>
          <w:rFonts w:ascii="Candara" w:hAnsi="Candara"/>
          <w:noProof/>
        </w:rPr>
        <w:t xml:space="preserve">will do. </w:t>
      </w:r>
      <w:r w:rsidR="00B031F2">
        <w:rPr>
          <w:rFonts w:ascii="Candara" w:hAnsi="Candara"/>
          <w:noProof/>
        </w:rPr>
        <w:t xml:space="preserve">Mature </w:t>
      </w:r>
      <w:r w:rsidR="00397EBA">
        <w:rPr>
          <w:rFonts w:ascii="Candara" w:hAnsi="Candara"/>
          <w:noProof/>
        </w:rPr>
        <w:t>hens</w:t>
      </w:r>
      <w:r w:rsidR="002F7DA3">
        <w:rPr>
          <w:rFonts w:ascii="Candara" w:hAnsi="Candara"/>
          <w:noProof/>
        </w:rPr>
        <w:t xml:space="preserve"> will lay eggs through</w:t>
      </w:r>
      <w:r w:rsidR="00B031F2">
        <w:rPr>
          <w:rFonts w:ascii="Candara" w:hAnsi="Candara"/>
          <w:noProof/>
        </w:rPr>
        <w:t xml:space="preserve"> the </w:t>
      </w:r>
      <w:r w:rsidR="002F7DA3">
        <w:rPr>
          <w:rFonts w:ascii="Candara" w:hAnsi="Candara"/>
          <w:noProof/>
        </w:rPr>
        <w:t>spring</w:t>
      </w:r>
      <w:r w:rsidR="00B031F2">
        <w:rPr>
          <w:rFonts w:ascii="Candara" w:hAnsi="Candara"/>
          <w:noProof/>
        </w:rPr>
        <w:t xml:space="preserve">, </w:t>
      </w:r>
      <w:r w:rsidR="002F7DA3">
        <w:rPr>
          <w:rFonts w:ascii="Candara" w:hAnsi="Candara"/>
          <w:noProof/>
        </w:rPr>
        <w:t>summer and into the fall, as lon</w:t>
      </w:r>
      <w:r w:rsidR="006172E9">
        <w:rPr>
          <w:rFonts w:ascii="Candara" w:hAnsi="Candara"/>
          <w:noProof/>
        </w:rPr>
        <w:t>g as they have</w:t>
      </w:r>
      <w:r w:rsidR="002F7DA3">
        <w:rPr>
          <w:rFonts w:ascii="Candara" w:hAnsi="Candara"/>
          <w:noProof/>
        </w:rPr>
        <w:t xml:space="preserve"> 12 to 14 hours of daylight. Chickens are most productive in</w:t>
      </w:r>
      <w:r w:rsidR="00DD014B">
        <w:rPr>
          <w:rFonts w:ascii="Candara" w:hAnsi="Candara"/>
          <w:noProof/>
        </w:rPr>
        <w:t xml:space="preserve"> the first two years of </w:t>
      </w:r>
      <w:r w:rsidR="00397EBA">
        <w:rPr>
          <w:rFonts w:ascii="Candara" w:hAnsi="Candara"/>
          <w:noProof/>
        </w:rPr>
        <w:t>life</w:t>
      </w:r>
      <w:r w:rsidR="00ED2ED1">
        <w:rPr>
          <w:rFonts w:ascii="Candara" w:hAnsi="Candara"/>
          <w:noProof/>
        </w:rPr>
        <w:t>. E</w:t>
      </w:r>
      <w:r w:rsidR="00B031F2">
        <w:rPr>
          <w:rFonts w:ascii="Candara" w:hAnsi="Candara"/>
          <w:noProof/>
        </w:rPr>
        <w:t xml:space="preserve">gg production slows after </w:t>
      </w:r>
      <w:r w:rsidR="00ED2ED1">
        <w:rPr>
          <w:rFonts w:ascii="Candara" w:hAnsi="Candara"/>
          <w:noProof/>
        </w:rPr>
        <w:t>2-3 years.</w:t>
      </w:r>
      <w:r w:rsidR="002F7DA3">
        <w:rPr>
          <w:rFonts w:ascii="Candara" w:hAnsi="Candara"/>
          <w:noProof/>
        </w:rPr>
        <w:t xml:space="preserve"> </w:t>
      </w:r>
      <w:r w:rsidR="004B0673">
        <w:rPr>
          <w:rFonts w:ascii="Candara" w:hAnsi="Candara"/>
          <w:noProof/>
        </w:rPr>
        <w:t>If you have an excess, s</w:t>
      </w:r>
      <w:r w:rsidR="00C41C2E">
        <w:rPr>
          <w:rFonts w:ascii="Candara" w:hAnsi="Candara"/>
          <w:noProof/>
        </w:rPr>
        <w:t xml:space="preserve">haring your eggs </w:t>
      </w:r>
      <w:r w:rsidR="004B0673">
        <w:rPr>
          <w:rFonts w:ascii="Candara" w:hAnsi="Candara"/>
          <w:noProof/>
        </w:rPr>
        <w:t xml:space="preserve">might </w:t>
      </w:r>
      <w:r w:rsidR="00ED2ED1">
        <w:rPr>
          <w:rFonts w:ascii="Candara" w:hAnsi="Candara"/>
          <w:noProof/>
        </w:rPr>
        <w:t xml:space="preserve">decrease a neighbors irritation </w:t>
      </w:r>
      <w:r w:rsidR="00D77C61">
        <w:rPr>
          <w:rFonts w:ascii="Candara" w:hAnsi="Candara"/>
          <w:noProof/>
        </w:rPr>
        <w:t>with your new endeavor!</w:t>
      </w:r>
      <w:r w:rsidR="004B0673">
        <w:rPr>
          <w:rFonts w:ascii="Candara" w:hAnsi="Candara"/>
          <w:noProof/>
        </w:rPr>
        <w:t xml:space="preserve"> </w:t>
      </w:r>
    </w:p>
    <w:p w:rsidR="00ED2ED1" w:rsidRPr="006234CC" w:rsidRDefault="00ED2ED1" w:rsidP="006D7889">
      <w:pPr>
        <w:spacing w:after="0"/>
        <w:rPr>
          <w:rFonts w:ascii="Candara" w:hAnsi="Candara"/>
          <w:noProof/>
          <w:sz w:val="12"/>
        </w:rPr>
      </w:pPr>
    </w:p>
    <w:p w:rsidR="006172E9" w:rsidRDefault="006234CC" w:rsidP="006D7889">
      <w:pPr>
        <w:spacing w:after="0"/>
        <w:rPr>
          <w:rFonts w:ascii="Candara" w:hAnsi="Candara"/>
          <w:noProof/>
        </w:rPr>
      </w:pPr>
      <w:r w:rsidRPr="006234CC">
        <w:rPr>
          <w:rFonts w:ascii="Arial" w:hAnsi="Arial" w:cs="Arial"/>
          <w:b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16930</wp:posOffset>
            </wp:positionH>
            <wp:positionV relativeFrom="paragraph">
              <wp:posOffset>40005</wp:posOffset>
            </wp:positionV>
            <wp:extent cx="327660" cy="482600"/>
            <wp:effectExtent l="0" t="0" r="0" b="0"/>
            <wp:wrapTight wrapText="bothSides">
              <wp:wrapPolygon edited="0">
                <wp:start x="0" y="0"/>
                <wp:lineTo x="0" y="20463"/>
                <wp:lineTo x="20093" y="20463"/>
                <wp:lineTo x="20093" y="0"/>
                <wp:lineTo x="0" y="0"/>
              </wp:wrapPolygon>
            </wp:wrapTight>
            <wp:docPr id="3" name="Picture 3" descr="http://t1.gstatic.com/images?q=tbn:ANd9GcRkfcIshn_J6zPQKwAccYSwkSuZ3pYwSFQ15cxMACdG5U0939pKk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kfcIshn_J6zPQKwAccYSwkSuZ3pYwSFQ15cxMACdG5U0939pK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D1" w:rsidRPr="006234CC">
        <w:rPr>
          <w:rFonts w:ascii="Candara" w:hAnsi="Candara"/>
          <w:b/>
          <w:noProof/>
          <w:u w:val="single"/>
        </w:rPr>
        <w:t>N</w:t>
      </w:r>
      <w:r w:rsidR="0087699C" w:rsidRPr="006234CC">
        <w:rPr>
          <w:rFonts w:ascii="Candara" w:hAnsi="Candara"/>
          <w:b/>
          <w:noProof/>
          <w:u w:val="single"/>
        </w:rPr>
        <w:t>eighborhood Watch:</w:t>
      </w:r>
      <w:r w:rsidR="0087699C">
        <w:rPr>
          <w:rFonts w:ascii="Candara" w:hAnsi="Candara"/>
          <w:noProof/>
        </w:rPr>
        <w:t xml:space="preserve"> Several me</w:t>
      </w:r>
      <w:r w:rsidR="008C60E9">
        <w:rPr>
          <w:rFonts w:ascii="Candara" w:hAnsi="Candara"/>
          <w:noProof/>
        </w:rPr>
        <w:t>mbers reported junk being left</w:t>
      </w:r>
      <w:r w:rsidR="0087699C">
        <w:rPr>
          <w:rFonts w:ascii="Candara" w:hAnsi="Candara"/>
          <w:noProof/>
        </w:rPr>
        <w:t xml:space="preserve"> by the blackberry bushes</w:t>
      </w:r>
      <w:r w:rsidR="00ED2ED1">
        <w:rPr>
          <w:rFonts w:ascii="Candara" w:hAnsi="Candara"/>
          <w:noProof/>
        </w:rPr>
        <w:t xml:space="preserve"> at the beach. Suspicious persons have been seen</w:t>
      </w:r>
      <w:r>
        <w:rPr>
          <w:rFonts w:ascii="Candara" w:hAnsi="Candara"/>
          <w:noProof/>
        </w:rPr>
        <w:t xml:space="preserve"> around </w:t>
      </w:r>
      <w:r w:rsidR="00ED2ED1">
        <w:rPr>
          <w:rFonts w:ascii="Candara" w:hAnsi="Candara"/>
          <w:noProof/>
        </w:rPr>
        <w:t>Penn Cove</w:t>
      </w:r>
      <w:r>
        <w:rPr>
          <w:rFonts w:ascii="Candara" w:hAnsi="Candara"/>
          <w:noProof/>
        </w:rPr>
        <w:t xml:space="preserve"> Rd</w:t>
      </w:r>
      <w:r w:rsidR="00ED2ED1">
        <w:rPr>
          <w:rFonts w:ascii="Candara" w:hAnsi="Candara"/>
          <w:noProof/>
        </w:rPr>
        <w:t xml:space="preserve">. </w:t>
      </w:r>
      <w:r w:rsidR="0087699C">
        <w:rPr>
          <w:rFonts w:ascii="Candara" w:hAnsi="Candara"/>
          <w:noProof/>
        </w:rPr>
        <w:t xml:space="preserve">The police </w:t>
      </w:r>
      <w:r w:rsidR="00ED2ED1">
        <w:rPr>
          <w:rFonts w:ascii="Candara" w:hAnsi="Candara"/>
          <w:noProof/>
        </w:rPr>
        <w:t xml:space="preserve">have been made aware but </w:t>
      </w:r>
      <w:r w:rsidR="0087699C">
        <w:rPr>
          <w:rFonts w:ascii="Candara" w:hAnsi="Candara"/>
          <w:noProof/>
        </w:rPr>
        <w:t>please b</w:t>
      </w:r>
      <w:r w:rsidR="00ED2ED1">
        <w:rPr>
          <w:rFonts w:ascii="Candara" w:hAnsi="Candara"/>
          <w:noProof/>
        </w:rPr>
        <w:t xml:space="preserve">e cautions of your surroundings and call 911 to report any suspicious activity. </w:t>
      </w:r>
      <w:r w:rsidR="008C60E9">
        <w:rPr>
          <w:rFonts w:ascii="Candara" w:hAnsi="Candara"/>
          <w:noProof/>
        </w:rPr>
        <w:t xml:space="preserve"> </w:t>
      </w:r>
      <w:r>
        <w:rPr>
          <w:rFonts w:ascii="Candara" w:hAnsi="Candara"/>
          <w:noProof/>
        </w:rPr>
        <w:t xml:space="preserve">Beach camping is not permitted. </w:t>
      </w:r>
    </w:p>
    <w:p w:rsidR="006234CC" w:rsidRPr="006234CC" w:rsidRDefault="006234CC" w:rsidP="00CB7FA3">
      <w:pPr>
        <w:widowControl w:val="0"/>
        <w:spacing w:after="0" w:line="240" w:lineRule="auto"/>
        <w:rPr>
          <w:rFonts w:ascii="Candara" w:hAnsi="Candara" w:cs="Gisha"/>
          <w:sz w:val="12"/>
        </w:rPr>
      </w:pPr>
    </w:p>
    <w:p w:rsidR="00860BF6" w:rsidRPr="00CB7FA3" w:rsidRDefault="00562239" w:rsidP="00CB7FA3">
      <w:pPr>
        <w:widowControl w:val="0"/>
        <w:spacing w:after="0" w:line="240" w:lineRule="auto"/>
        <w:rPr>
          <w:rFonts w:ascii="Candara" w:hAnsi="Candara" w:cs="Gisha"/>
          <w:sz w:val="16"/>
        </w:rPr>
      </w:pPr>
      <w:r w:rsidRPr="00562239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16150</wp:posOffset>
            </wp:positionH>
            <wp:positionV relativeFrom="paragraph">
              <wp:posOffset>37465</wp:posOffset>
            </wp:positionV>
            <wp:extent cx="4857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3D" w:rsidRPr="00562239">
        <w:rPr>
          <w:rFonts w:ascii="Candara" w:hAnsi="Candara" w:cs="Gisha"/>
        </w:rPr>
        <w:t xml:space="preserve">The next </w:t>
      </w:r>
      <w:r w:rsidR="00F91F3D" w:rsidRPr="00B031F2">
        <w:rPr>
          <w:rFonts w:ascii="Candara" w:hAnsi="Candara" w:cs="Gisha"/>
          <w:u w:val="single"/>
        </w:rPr>
        <w:t>Board of Trustees meeting</w:t>
      </w:r>
      <w:r w:rsidR="00F91F3D" w:rsidRPr="00562239">
        <w:rPr>
          <w:rFonts w:ascii="Candara" w:hAnsi="Candara" w:cs="Gisha"/>
        </w:rPr>
        <w:t xml:space="preserve"> is scheduled for </w:t>
      </w:r>
      <w:r w:rsidR="00FD3D62">
        <w:rPr>
          <w:rFonts w:ascii="Candara" w:hAnsi="Candara" w:cs="Gisha"/>
          <w:b/>
        </w:rPr>
        <w:t>Tuesday</w:t>
      </w:r>
      <w:r w:rsidR="000F29E1">
        <w:rPr>
          <w:rFonts w:ascii="Candara" w:hAnsi="Candara" w:cs="Gisha"/>
          <w:b/>
        </w:rPr>
        <w:t>,</w:t>
      </w:r>
      <w:r w:rsidR="00FD3D62">
        <w:rPr>
          <w:rFonts w:ascii="Candara" w:hAnsi="Candara" w:cs="Gisha"/>
          <w:b/>
        </w:rPr>
        <w:t xml:space="preserve"> March</w:t>
      </w:r>
      <w:r w:rsidR="00E7212F">
        <w:rPr>
          <w:rFonts w:ascii="Candara" w:hAnsi="Candara" w:cs="Gisha"/>
          <w:b/>
        </w:rPr>
        <w:t xml:space="preserve"> 9</w:t>
      </w:r>
      <w:r w:rsidR="00836917">
        <w:rPr>
          <w:rFonts w:ascii="Candara" w:hAnsi="Candara" w:cs="Gisha"/>
          <w:b/>
        </w:rPr>
        <w:t>, 2021</w:t>
      </w:r>
      <w:r w:rsidR="00ED2ED1">
        <w:rPr>
          <w:rFonts w:ascii="Candara" w:hAnsi="Candara" w:cs="Gisha"/>
        </w:rPr>
        <w:t xml:space="preserve"> at 7pm via ZOOM. Call or e</w:t>
      </w:r>
      <w:r w:rsidR="006D7889">
        <w:rPr>
          <w:rFonts w:ascii="Candara" w:hAnsi="Candara" w:cs="Gisha"/>
        </w:rPr>
        <w:t xml:space="preserve">mail the office for the link if you are interested in attending, </w:t>
      </w:r>
      <w:r w:rsidR="006D7889" w:rsidRPr="00ED2ED1">
        <w:rPr>
          <w:rFonts w:ascii="Candara" w:hAnsi="Candara" w:cs="Gisha"/>
          <w:color w:val="0000FF"/>
          <w:u w:val="single"/>
        </w:rPr>
        <w:t>rollinghills@oakharbor.net</w:t>
      </w:r>
      <w:r w:rsidR="00C95027" w:rsidRPr="00562239">
        <w:rPr>
          <w:rFonts w:ascii="Candara" w:hAnsi="Candara" w:cs="Gisha"/>
        </w:rPr>
        <w:t xml:space="preserve"> </w:t>
      </w:r>
    </w:p>
    <w:sectPr w:rsidR="00860BF6" w:rsidRPr="00CB7FA3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12595"/>
    <w:rsid w:val="00013492"/>
    <w:rsid w:val="0001598F"/>
    <w:rsid w:val="000160B3"/>
    <w:rsid w:val="00025B53"/>
    <w:rsid w:val="0003479B"/>
    <w:rsid w:val="00037880"/>
    <w:rsid w:val="000453E2"/>
    <w:rsid w:val="00045CF2"/>
    <w:rsid w:val="00052714"/>
    <w:rsid w:val="000645EF"/>
    <w:rsid w:val="00075008"/>
    <w:rsid w:val="000A50FC"/>
    <w:rsid w:val="000A5DB2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10FA5"/>
    <w:rsid w:val="00113835"/>
    <w:rsid w:val="00120BF7"/>
    <w:rsid w:val="00154AF7"/>
    <w:rsid w:val="00164344"/>
    <w:rsid w:val="001C0B94"/>
    <w:rsid w:val="001C0E30"/>
    <w:rsid w:val="001C0FDA"/>
    <w:rsid w:val="001C2F23"/>
    <w:rsid w:val="001C3531"/>
    <w:rsid w:val="001C58FF"/>
    <w:rsid w:val="001E2F00"/>
    <w:rsid w:val="001F31AD"/>
    <w:rsid w:val="00217E19"/>
    <w:rsid w:val="00231FE0"/>
    <w:rsid w:val="00236735"/>
    <w:rsid w:val="0024441F"/>
    <w:rsid w:val="0025162E"/>
    <w:rsid w:val="00260F9D"/>
    <w:rsid w:val="002769B6"/>
    <w:rsid w:val="002A7C62"/>
    <w:rsid w:val="002B1844"/>
    <w:rsid w:val="002B275B"/>
    <w:rsid w:val="002C49DD"/>
    <w:rsid w:val="002C51C6"/>
    <w:rsid w:val="002C6DCA"/>
    <w:rsid w:val="002E4DD1"/>
    <w:rsid w:val="002F7DA3"/>
    <w:rsid w:val="00304278"/>
    <w:rsid w:val="00332BA4"/>
    <w:rsid w:val="003505C8"/>
    <w:rsid w:val="00350ED2"/>
    <w:rsid w:val="00355231"/>
    <w:rsid w:val="00371E04"/>
    <w:rsid w:val="003826A9"/>
    <w:rsid w:val="003912C1"/>
    <w:rsid w:val="0039464B"/>
    <w:rsid w:val="00397EBA"/>
    <w:rsid w:val="003B3FF2"/>
    <w:rsid w:val="003B68EE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44441"/>
    <w:rsid w:val="00451A95"/>
    <w:rsid w:val="00451F73"/>
    <w:rsid w:val="0046157B"/>
    <w:rsid w:val="004741A4"/>
    <w:rsid w:val="00485F12"/>
    <w:rsid w:val="004938CD"/>
    <w:rsid w:val="004967E5"/>
    <w:rsid w:val="004B0673"/>
    <w:rsid w:val="004D7F10"/>
    <w:rsid w:val="004F1414"/>
    <w:rsid w:val="00500753"/>
    <w:rsid w:val="00524DA3"/>
    <w:rsid w:val="00530E7B"/>
    <w:rsid w:val="00532DC2"/>
    <w:rsid w:val="00535CC0"/>
    <w:rsid w:val="00541501"/>
    <w:rsid w:val="00562239"/>
    <w:rsid w:val="00580C65"/>
    <w:rsid w:val="005A30D8"/>
    <w:rsid w:val="005B3C80"/>
    <w:rsid w:val="005E02CB"/>
    <w:rsid w:val="00604686"/>
    <w:rsid w:val="00606053"/>
    <w:rsid w:val="006076A6"/>
    <w:rsid w:val="006131ED"/>
    <w:rsid w:val="00615D0F"/>
    <w:rsid w:val="006172E9"/>
    <w:rsid w:val="006234CC"/>
    <w:rsid w:val="006319DE"/>
    <w:rsid w:val="00643F3C"/>
    <w:rsid w:val="00662B3B"/>
    <w:rsid w:val="006652C9"/>
    <w:rsid w:val="0067484B"/>
    <w:rsid w:val="006769E4"/>
    <w:rsid w:val="00686ECA"/>
    <w:rsid w:val="00693575"/>
    <w:rsid w:val="00694A18"/>
    <w:rsid w:val="006A55DD"/>
    <w:rsid w:val="006C3E9F"/>
    <w:rsid w:val="006C4C78"/>
    <w:rsid w:val="006D33E1"/>
    <w:rsid w:val="006D372C"/>
    <w:rsid w:val="006D7889"/>
    <w:rsid w:val="006F3DFA"/>
    <w:rsid w:val="007009AD"/>
    <w:rsid w:val="007025BE"/>
    <w:rsid w:val="007060E5"/>
    <w:rsid w:val="007121A6"/>
    <w:rsid w:val="00713A5D"/>
    <w:rsid w:val="007142DD"/>
    <w:rsid w:val="00716A03"/>
    <w:rsid w:val="0072262E"/>
    <w:rsid w:val="00723682"/>
    <w:rsid w:val="00731D77"/>
    <w:rsid w:val="00735B5F"/>
    <w:rsid w:val="00744950"/>
    <w:rsid w:val="007579AD"/>
    <w:rsid w:val="007764A7"/>
    <w:rsid w:val="00783DEA"/>
    <w:rsid w:val="00793377"/>
    <w:rsid w:val="00794B30"/>
    <w:rsid w:val="00794C43"/>
    <w:rsid w:val="007A625D"/>
    <w:rsid w:val="007B4D9D"/>
    <w:rsid w:val="007B4E9E"/>
    <w:rsid w:val="00801DB2"/>
    <w:rsid w:val="0081417B"/>
    <w:rsid w:val="0081587E"/>
    <w:rsid w:val="00817D0A"/>
    <w:rsid w:val="00836917"/>
    <w:rsid w:val="008459F4"/>
    <w:rsid w:val="00845E6A"/>
    <w:rsid w:val="00860BF6"/>
    <w:rsid w:val="00870706"/>
    <w:rsid w:val="00872BE7"/>
    <w:rsid w:val="0087699C"/>
    <w:rsid w:val="0089746C"/>
    <w:rsid w:val="008B5EAD"/>
    <w:rsid w:val="008C1B8A"/>
    <w:rsid w:val="008C60E9"/>
    <w:rsid w:val="008F1504"/>
    <w:rsid w:val="008F7506"/>
    <w:rsid w:val="00900169"/>
    <w:rsid w:val="0092051B"/>
    <w:rsid w:val="00922FB5"/>
    <w:rsid w:val="0093581C"/>
    <w:rsid w:val="00952AD9"/>
    <w:rsid w:val="0095405D"/>
    <w:rsid w:val="00954222"/>
    <w:rsid w:val="009B666A"/>
    <w:rsid w:val="009C7498"/>
    <w:rsid w:val="009D79E5"/>
    <w:rsid w:val="009E11F0"/>
    <w:rsid w:val="009E174C"/>
    <w:rsid w:val="009E1B30"/>
    <w:rsid w:val="009E2201"/>
    <w:rsid w:val="009F3F05"/>
    <w:rsid w:val="009F5C1C"/>
    <w:rsid w:val="009F7889"/>
    <w:rsid w:val="00A16496"/>
    <w:rsid w:val="00A83397"/>
    <w:rsid w:val="00A86840"/>
    <w:rsid w:val="00A910DF"/>
    <w:rsid w:val="00A9424E"/>
    <w:rsid w:val="00AB13D9"/>
    <w:rsid w:val="00AB1C0C"/>
    <w:rsid w:val="00AB1F2B"/>
    <w:rsid w:val="00AC550C"/>
    <w:rsid w:val="00AC75AE"/>
    <w:rsid w:val="00B031F2"/>
    <w:rsid w:val="00B0392B"/>
    <w:rsid w:val="00B150E8"/>
    <w:rsid w:val="00B24BBD"/>
    <w:rsid w:val="00B2623A"/>
    <w:rsid w:val="00B34B2B"/>
    <w:rsid w:val="00B42DC2"/>
    <w:rsid w:val="00B50BD0"/>
    <w:rsid w:val="00B704F3"/>
    <w:rsid w:val="00B94BA9"/>
    <w:rsid w:val="00BA1741"/>
    <w:rsid w:val="00BB78FD"/>
    <w:rsid w:val="00BD6BDD"/>
    <w:rsid w:val="00BE2D3D"/>
    <w:rsid w:val="00BE45D2"/>
    <w:rsid w:val="00BF195A"/>
    <w:rsid w:val="00C13674"/>
    <w:rsid w:val="00C30B21"/>
    <w:rsid w:val="00C31C88"/>
    <w:rsid w:val="00C41C2E"/>
    <w:rsid w:val="00C7791B"/>
    <w:rsid w:val="00C85AC0"/>
    <w:rsid w:val="00C917E5"/>
    <w:rsid w:val="00C95027"/>
    <w:rsid w:val="00C96FC2"/>
    <w:rsid w:val="00CA7BB6"/>
    <w:rsid w:val="00CB7FA3"/>
    <w:rsid w:val="00CD5CF2"/>
    <w:rsid w:val="00CD63E7"/>
    <w:rsid w:val="00CE3722"/>
    <w:rsid w:val="00CF13EB"/>
    <w:rsid w:val="00CF32C1"/>
    <w:rsid w:val="00CF64DD"/>
    <w:rsid w:val="00D076A9"/>
    <w:rsid w:val="00D1612D"/>
    <w:rsid w:val="00D17237"/>
    <w:rsid w:val="00D17C8A"/>
    <w:rsid w:val="00D32407"/>
    <w:rsid w:val="00D436E3"/>
    <w:rsid w:val="00D61F35"/>
    <w:rsid w:val="00D66F36"/>
    <w:rsid w:val="00D77A56"/>
    <w:rsid w:val="00D77C61"/>
    <w:rsid w:val="00D93E4D"/>
    <w:rsid w:val="00D97364"/>
    <w:rsid w:val="00D976BF"/>
    <w:rsid w:val="00DC3F41"/>
    <w:rsid w:val="00DD014B"/>
    <w:rsid w:val="00DE2095"/>
    <w:rsid w:val="00DE2B0C"/>
    <w:rsid w:val="00DF0EF0"/>
    <w:rsid w:val="00DF20C9"/>
    <w:rsid w:val="00E0336E"/>
    <w:rsid w:val="00E03C9E"/>
    <w:rsid w:val="00E13E98"/>
    <w:rsid w:val="00E14EEF"/>
    <w:rsid w:val="00E16688"/>
    <w:rsid w:val="00E2552E"/>
    <w:rsid w:val="00E30031"/>
    <w:rsid w:val="00E40E4B"/>
    <w:rsid w:val="00E562F6"/>
    <w:rsid w:val="00E62D5E"/>
    <w:rsid w:val="00E657C8"/>
    <w:rsid w:val="00E7212F"/>
    <w:rsid w:val="00E97BE2"/>
    <w:rsid w:val="00EA39F8"/>
    <w:rsid w:val="00EB081D"/>
    <w:rsid w:val="00EC1BC2"/>
    <w:rsid w:val="00ED009F"/>
    <w:rsid w:val="00ED2ED1"/>
    <w:rsid w:val="00EE1090"/>
    <w:rsid w:val="00EE2B9C"/>
    <w:rsid w:val="00EE322D"/>
    <w:rsid w:val="00EE3D33"/>
    <w:rsid w:val="00F006B3"/>
    <w:rsid w:val="00F12D7D"/>
    <w:rsid w:val="00F245A7"/>
    <w:rsid w:val="00F40028"/>
    <w:rsid w:val="00F40404"/>
    <w:rsid w:val="00F40638"/>
    <w:rsid w:val="00F659E9"/>
    <w:rsid w:val="00F66175"/>
    <w:rsid w:val="00F74C0C"/>
    <w:rsid w:val="00F91F3D"/>
    <w:rsid w:val="00FA7DDD"/>
    <w:rsid w:val="00FC5721"/>
    <w:rsid w:val="00FD3D62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ishing@irs.gov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imgurl=http://sr.photos3.fotosearch.com/bthumb/SUE/SUE114/RSCL0243.jpg&amp;imgrefurl=http://www.fotosearch.com/clip-art/neighborhood.html&amp;h=170&amp;w=114&amp;sz=7&amp;tbnid=_R5Z80OALubIiM:&amp;tbnh=90&amp;tbnw=60&amp;prev=/search?q=neighborhood+watch+clip+art+free&amp;tbm=isch&amp;tbo=u&amp;zoom=1&amp;q=neighborhood+watch+clip+art+free&amp;usg=__Etai-Vq28Og-EVULosr2azkQdKM=&amp;docid=t9JGE98vYBlP9M&amp;sa=X&amp;ei=XyPTUfGXGoGgiQLNzIG4Dg&amp;ved=0CDEQ9QEwAQ&amp;dur=23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F820-46A1-43B3-B228-839D07B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6</cp:revision>
  <cp:lastPrinted>2021-03-05T01:26:00Z</cp:lastPrinted>
  <dcterms:created xsi:type="dcterms:W3CDTF">2021-03-04T20:21:00Z</dcterms:created>
  <dcterms:modified xsi:type="dcterms:W3CDTF">2021-03-05T02:48:00Z</dcterms:modified>
</cp:coreProperties>
</file>