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Pr="00D076A9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F40638" w:rsidRDefault="00F4063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952AD9" w:rsidRDefault="00952AD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9F57BA" w:rsidRDefault="009F57BA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FD6514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390945342130_606" o:spid="_x0000_s1031" type="#_x0000_t75" style="position:absolute;left:0;text-align:left;margin-left:-1.45pt;margin-top:19.9pt;width:36pt;height:43.95pt;z-index:-251651584;mso-position-horizontal-relative:text;mso-position-vertical-relative:text;mso-width-relative:page;mso-height-relative:page" wrapcoords="-379 0 -379 21234 21600 21234 21600 0 -379 0">
            <v:imagedata r:id="rId6" o:title="gg5340095"/>
            <w10:wrap type="tight"/>
          </v:shape>
        </w:pict>
      </w:r>
      <w:r w:rsidR="00AF249F">
        <w:rPr>
          <w:rFonts w:ascii="Gisha" w:hAnsi="Gisha" w:cs="Gisha"/>
          <w:b/>
          <w:sz w:val="36"/>
          <w:szCs w:val="36"/>
        </w:rPr>
        <w:t>October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B200F8" w:rsidRDefault="00B200F8" w:rsidP="00B200F8">
      <w:pPr>
        <w:autoSpaceDE w:val="0"/>
        <w:autoSpaceDN w:val="0"/>
        <w:adjustRightInd w:val="0"/>
        <w:spacing w:after="0" w:line="240" w:lineRule="auto"/>
        <w:ind w:left="80"/>
        <w:rPr>
          <w:rFonts w:ascii="Candara" w:hAnsi="Candara" w:cs="Arial"/>
          <w:bCs/>
          <w:color w:val="000000"/>
          <w:sz w:val="12"/>
          <w:szCs w:val="12"/>
        </w:rPr>
      </w:pPr>
    </w:p>
    <w:p w:rsidR="00A109B6" w:rsidRPr="00A109B6" w:rsidRDefault="00A109B6" w:rsidP="00A109B6">
      <w:pPr>
        <w:spacing w:after="0"/>
        <w:rPr>
          <w:rFonts w:ascii="Candara" w:hAnsi="Candara" w:cs="Gisha"/>
        </w:rPr>
      </w:pPr>
      <w:r w:rsidRPr="00A109B6">
        <w:rPr>
          <w:rFonts w:ascii="Candara" w:hAnsi="Candara" w:cs="Gisha"/>
          <w:b/>
          <w:u w:val="single"/>
        </w:rPr>
        <w:t xml:space="preserve">Pier update: </w:t>
      </w:r>
      <w:r w:rsidRPr="00A109B6">
        <w:rPr>
          <w:rFonts w:ascii="Candara" w:hAnsi="Candara" w:cs="Gisha"/>
        </w:rPr>
        <w:t xml:space="preserve">The float </w:t>
      </w:r>
      <w:r w:rsidR="00002DEF">
        <w:rPr>
          <w:rFonts w:ascii="Candara" w:hAnsi="Candara" w:cs="Gisha"/>
        </w:rPr>
        <w:t xml:space="preserve">is scheduled to be returned this weekend to </w:t>
      </w:r>
      <w:r w:rsidRPr="00A109B6">
        <w:rPr>
          <w:rFonts w:ascii="Candara" w:hAnsi="Candara" w:cs="Gisha"/>
        </w:rPr>
        <w:t xml:space="preserve">the Coupeville Wharf for winter. The pier remains open for members and their guests.  </w:t>
      </w:r>
    </w:p>
    <w:p w:rsidR="00A109B6" w:rsidRPr="0028432A" w:rsidRDefault="00A109B6" w:rsidP="00B200F8">
      <w:pPr>
        <w:autoSpaceDE w:val="0"/>
        <w:autoSpaceDN w:val="0"/>
        <w:adjustRightInd w:val="0"/>
        <w:spacing w:after="0" w:line="240" w:lineRule="auto"/>
        <w:ind w:left="80"/>
        <w:rPr>
          <w:rFonts w:ascii="Candara" w:hAnsi="Candara" w:cs="Arial"/>
          <w:bCs/>
          <w:color w:val="000000"/>
          <w:sz w:val="12"/>
          <w:szCs w:val="12"/>
        </w:rPr>
      </w:pPr>
    </w:p>
    <w:p w:rsidR="00B200F8" w:rsidRPr="00A109B6" w:rsidRDefault="00B200F8" w:rsidP="00B200F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Cs/>
          <w:iCs/>
        </w:rPr>
      </w:pPr>
      <w:r w:rsidRPr="00A109B6">
        <w:rPr>
          <w:rFonts w:ascii="Candara" w:hAnsi="Candara"/>
          <w:noProof/>
        </w:rPr>
        <w:drawing>
          <wp:anchor distT="0" distB="0" distL="114300" distR="114300" simplePos="0" relativeHeight="251656704" behindDoc="0" locked="0" layoutInCell="1" allowOverlap="1" wp14:anchorId="2E2173CE" wp14:editId="54646B25">
            <wp:simplePos x="0" y="0"/>
            <wp:positionH relativeFrom="column">
              <wp:posOffset>-104775</wp:posOffset>
            </wp:positionH>
            <wp:positionV relativeFrom="paragraph">
              <wp:posOffset>100330</wp:posOffset>
            </wp:positionV>
            <wp:extent cx="513080" cy="475615"/>
            <wp:effectExtent l="0" t="0" r="1270" b="635"/>
            <wp:wrapSquare wrapText="bothSides"/>
            <wp:docPr id="2" name="Picture 2" descr="Image result for yellow fire hydran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fire hydrant clip 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9B6">
        <w:rPr>
          <w:rFonts w:ascii="Candara" w:hAnsi="Candara" w:cs="Gisha"/>
          <w:b/>
        </w:rPr>
        <w:t xml:space="preserve">FULL SYSTEM FLUSH NOTICE &amp; PROCEDURE.  </w:t>
      </w:r>
      <w:r w:rsidRPr="00A109B6">
        <w:rPr>
          <w:rFonts w:ascii="Candara" w:hAnsi="Candara" w:cs="Gisha"/>
        </w:rPr>
        <w:t xml:space="preserve">Rolling Hills-Glencairn main water lines will be flushed on </w:t>
      </w:r>
      <w:r w:rsidRPr="00A109B6">
        <w:rPr>
          <w:rFonts w:ascii="Candara" w:hAnsi="Candara" w:cs="Gisha"/>
          <w:b/>
        </w:rPr>
        <w:t xml:space="preserve">Thursday, </w:t>
      </w:r>
      <w:r w:rsidR="00AF249F" w:rsidRPr="00A109B6">
        <w:rPr>
          <w:rFonts w:ascii="Candara" w:hAnsi="Candara" w:cs="Gisha"/>
          <w:b/>
        </w:rPr>
        <w:t>October 10</w:t>
      </w:r>
      <w:r w:rsidRPr="00A109B6">
        <w:rPr>
          <w:rFonts w:ascii="Candara" w:hAnsi="Candara" w:cs="Gisha"/>
          <w:b/>
        </w:rPr>
        <w:t>, 2019</w:t>
      </w:r>
      <w:r w:rsidRPr="00A109B6">
        <w:rPr>
          <w:rFonts w:ascii="Candara" w:hAnsi="Candara" w:cs="Gisha"/>
        </w:rPr>
        <w:t xml:space="preserve">. </w:t>
      </w:r>
      <w:r w:rsidRPr="00A109B6">
        <w:rPr>
          <w:rFonts w:ascii="Candara" w:hAnsi="Candara" w:cs="Gisha"/>
          <w:bCs/>
          <w:iCs/>
        </w:rPr>
        <w:t xml:space="preserve">A full system flush </w:t>
      </w:r>
      <w:r w:rsidRPr="00A109B6">
        <w:rPr>
          <w:rFonts w:ascii="Candara" w:hAnsi="Candara" w:cs="Gisha"/>
        </w:rPr>
        <w:t>consists of closing and opening main water valves strategically throughout the community to run water through all the main lines and out the fire hydrants.</w:t>
      </w:r>
      <w:r w:rsidRPr="00A109B6">
        <w:rPr>
          <w:rFonts w:ascii="Candara" w:hAnsi="Candara" w:cs="Gisha"/>
          <w:bCs/>
          <w:iCs/>
        </w:rPr>
        <w:t xml:space="preserve"> This procedure cleans out all the water lines of sediment that can build up over time.  </w:t>
      </w:r>
      <w:r w:rsidRPr="00A109B6">
        <w:rPr>
          <w:rFonts w:ascii="Candara" w:hAnsi="Candara" w:cs="Gisha"/>
          <w:b/>
          <w:bCs/>
          <w:iCs/>
          <w:u w:val="single"/>
        </w:rPr>
        <w:t>DO NOT USE ANY WATER</w:t>
      </w:r>
      <w:r w:rsidRPr="00A109B6">
        <w:rPr>
          <w:rFonts w:ascii="Candara" w:hAnsi="Candara" w:cs="Gisha"/>
          <w:bCs/>
          <w:iCs/>
        </w:rPr>
        <w:t xml:space="preserve"> during the flushing. You may have water in your home sporadically throughout the day but using it will only delay the restoration of supply to everyone.  </w:t>
      </w:r>
    </w:p>
    <w:p w:rsidR="00B200F8" w:rsidRPr="00A109B6" w:rsidRDefault="00B200F8" w:rsidP="00B200F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8"/>
        </w:rPr>
      </w:pPr>
    </w:p>
    <w:p w:rsidR="00B200F8" w:rsidRPr="00A109B6" w:rsidRDefault="00B200F8" w:rsidP="00B200F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 w:rsidRPr="00A109B6">
        <w:rPr>
          <w:rFonts w:ascii="Candara" w:hAnsi="Candara" w:cs="Gisha"/>
        </w:rPr>
        <w:t xml:space="preserve">If you use water during the flush, stirred up sediment may be pulled into your house. </w:t>
      </w:r>
      <w:r w:rsidRPr="00A109B6">
        <w:rPr>
          <w:rFonts w:ascii="Candara" w:hAnsi="Candara" w:cs="Gisha"/>
          <w:b/>
        </w:rPr>
        <w:t xml:space="preserve">When the flushing is complete, we suggest you turn on an </w:t>
      </w:r>
      <w:r w:rsidRPr="00A109B6">
        <w:rPr>
          <w:rFonts w:ascii="Candara" w:hAnsi="Candara" w:cs="Gisha"/>
          <w:b/>
          <w:u w:val="single"/>
        </w:rPr>
        <w:t>outside</w:t>
      </w:r>
      <w:r w:rsidRPr="00A109B6">
        <w:rPr>
          <w:rFonts w:ascii="Candara" w:hAnsi="Candara" w:cs="Gisha"/>
          <w:b/>
        </w:rPr>
        <w:t xml:space="preserve"> hose bib and let it run until you see that it runs clear (</w:t>
      </w:r>
      <w:r w:rsidRPr="00A109B6">
        <w:rPr>
          <w:rFonts w:ascii="Candara" w:hAnsi="Candara" w:cs="Gisha"/>
        </w:rPr>
        <w:t>about 10</w:t>
      </w:r>
      <w:r w:rsidR="00002DEF">
        <w:rPr>
          <w:rFonts w:ascii="Candara" w:hAnsi="Candara" w:cs="Gisha"/>
        </w:rPr>
        <w:t>-15</w:t>
      </w:r>
      <w:r w:rsidRPr="00A109B6">
        <w:rPr>
          <w:rFonts w:ascii="Candara" w:hAnsi="Candara" w:cs="Gisha"/>
        </w:rPr>
        <w:t xml:space="preserve"> minutes). </w:t>
      </w:r>
    </w:p>
    <w:p w:rsidR="00B200F8" w:rsidRPr="00A109B6" w:rsidRDefault="00B200F8" w:rsidP="00B200F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8"/>
        </w:rPr>
      </w:pPr>
      <w:r w:rsidRPr="00A109B6">
        <w:rPr>
          <w:rFonts w:ascii="Candara" w:hAnsi="Candara" w:cs="Gisha"/>
        </w:rPr>
        <w:t xml:space="preserve"> </w:t>
      </w:r>
    </w:p>
    <w:p w:rsidR="00FF130B" w:rsidRPr="00A109B6" w:rsidRDefault="00B200F8" w:rsidP="00FF130B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 w:rsidRPr="00A109B6">
        <w:rPr>
          <w:rFonts w:ascii="Candara" w:hAnsi="Candara" w:cs="Gisha"/>
          <w:bCs/>
          <w:iCs/>
        </w:rPr>
        <w:t>Flushing usually begins 8</w:t>
      </w:r>
      <w:r w:rsidR="00002DEF">
        <w:rPr>
          <w:rFonts w:ascii="Candara" w:hAnsi="Candara" w:cs="Gisha"/>
          <w:bCs/>
          <w:iCs/>
        </w:rPr>
        <w:t xml:space="preserve">-9 </w:t>
      </w:r>
      <w:r w:rsidR="002A63B5">
        <w:rPr>
          <w:rFonts w:ascii="Candara" w:hAnsi="Candara" w:cs="Gisha"/>
          <w:bCs/>
          <w:iCs/>
        </w:rPr>
        <w:t>99999</w:t>
      </w:r>
      <w:r w:rsidRPr="00A109B6">
        <w:rPr>
          <w:rFonts w:ascii="Candara" w:hAnsi="Candara" w:cs="Gisha"/>
          <w:bCs/>
          <w:iCs/>
        </w:rPr>
        <w:t xml:space="preserve">am and continues </w:t>
      </w:r>
      <w:r w:rsidR="00A109B6" w:rsidRPr="00A109B6">
        <w:rPr>
          <w:rFonts w:ascii="Candara" w:hAnsi="Candara" w:cs="Gisha"/>
          <w:bCs/>
          <w:iCs/>
        </w:rPr>
        <w:t>until 5</w:t>
      </w:r>
      <w:r w:rsidRPr="00A109B6">
        <w:rPr>
          <w:rFonts w:ascii="Candara" w:hAnsi="Candara" w:cs="Gisha"/>
          <w:bCs/>
          <w:iCs/>
        </w:rPr>
        <w:t xml:space="preserve">-6pm. </w:t>
      </w:r>
      <w:r w:rsidRPr="00A109B6">
        <w:rPr>
          <w:rFonts w:ascii="Candara" w:hAnsi="Candara" w:cs="Gisha"/>
        </w:rPr>
        <w:t>You will know when the flush is completed when the signs are removed from</w:t>
      </w:r>
      <w:r w:rsidR="00E96DE8" w:rsidRPr="00A109B6">
        <w:rPr>
          <w:rFonts w:ascii="Candara" w:hAnsi="Candara" w:cs="Gisha"/>
        </w:rPr>
        <w:t xml:space="preserve"> community</w:t>
      </w:r>
      <w:r w:rsidRPr="00A109B6">
        <w:rPr>
          <w:rFonts w:ascii="Candara" w:hAnsi="Candara" w:cs="Gisha"/>
        </w:rPr>
        <w:t xml:space="preserve"> entrances and </w:t>
      </w:r>
      <w:r w:rsidRPr="00A109B6">
        <w:rPr>
          <w:rFonts w:ascii="Candara" w:hAnsi="Candara" w:cs="Gisha"/>
          <w:b/>
          <w:u w:val="single"/>
        </w:rPr>
        <w:t xml:space="preserve">if we have a current phone number on file </w:t>
      </w:r>
      <w:r w:rsidR="00A109B6" w:rsidRPr="00A109B6">
        <w:rPr>
          <w:rFonts w:ascii="Candara" w:hAnsi="Candara" w:cs="Gisha"/>
          <w:b/>
          <w:u w:val="single"/>
        </w:rPr>
        <w:t xml:space="preserve">for you </w:t>
      </w:r>
      <w:r w:rsidRPr="00A109B6">
        <w:rPr>
          <w:rFonts w:ascii="Candara" w:hAnsi="Candara" w:cs="Gisha"/>
          <w:b/>
          <w:u w:val="single"/>
        </w:rPr>
        <w:t>in the office, you will receive a “</w:t>
      </w:r>
      <w:proofErr w:type="spellStart"/>
      <w:r w:rsidRPr="00A109B6">
        <w:rPr>
          <w:rFonts w:ascii="Candara" w:hAnsi="Candara" w:cs="Gisha"/>
          <w:b/>
          <w:u w:val="single"/>
        </w:rPr>
        <w:t>Robo</w:t>
      </w:r>
      <w:proofErr w:type="spellEnd"/>
      <w:r w:rsidRPr="00A109B6">
        <w:rPr>
          <w:rFonts w:ascii="Candara" w:hAnsi="Candara" w:cs="Gisha"/>
          <w:b/>
          <w:u w:val="single"/>
        </w:rPr>
        <w:t xml:space="preserve">-call or </w:t>
      </w:r>
      <w:proofErr w:type="spellStart"/>
      <w:r w:rsidRPr="00A109B6">
        <w:rPr>
          <w:rFonts w:ascii="Candara" w:hAnsi="Candara" w:cs="Gisha"/>
          <w:b/>
          <w:u w:val="single"/>
        </w:rPr>
        <w:t>Robo</w:t>
      </w:r>
      <w:proofErr w:type="spellEnd"/>
      <w:r w:rsidRPr="00A109B6">
        <w:rPr>
          <w:rFonts w:ascii="Candara" w:hAnsi="Candara" w:cs="Gisha"/>
          <w:b/>
          <w:u w:val="single"/>
        </w:rPr>
        <w:t>-text” from RHGC as the sender with the notification.</w:t>
      </w:r>
      <w:r w:rsidRPr="00A109B6">
        <w:rPr>
          <w:rFonts w:ascii="Candara" w:hAnsi="Candara" w:cs="Gisha"/>
        </w:rPr>
        <w:t xml:space="preserve">  </w:t>
      </w:r>
    </w:p>
    <w:p w:rsidR="00FF130B" w:rsidRPr="00A109B6" w:rsidRDefault="00FF130B" w:rsidP="00FF130B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14"/>
          <w:szCs w:val="14"/>
        </w:rPr>
      </w:pPr>
    </w:p>
    <w:p w:rsidR="00A109B6" w:rsidRPr="00464D03" w:rsidRDefault="007E0819" w:rsidP="001165F1">
      <w:pPr>
        <w:spacing w:after="0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39115" cy="493395"/>
            <wp:effectExtent l="0" t="0" r="0" b="1905"/>
            <wp:wrapSquare wrapText="bothSides"/>
            <wp:docPr id="3" name="Picture 3" descr="https://warwick.ac.uk/services/healthsafetywellbeing/guidance/needlestickssharps/need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arwick.ac.uk/services/healthsafetywellbeing/guidance/needlestickssharps/needl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03" w:rsidRPr="00CC5430">
        <w:rPr>
          <w:rFonts w:ascii="Candara" w:hAnsi="Candara"/>
          <w:b/>
        </w:rPr>
        <w:t>D</w:t>
      </w:r>
      <w:r w:rsidR="00F466D6" w:rsidRPr="00CC5430">
        <w:rPr>
          <w:rFonts w:ascii="Candara" w:hAnsi="Candara"/>
          <w:b/>
        </w:rPr>
        <w:t>rug paraphernalia</w:t>
      </w:r>
      <w:r w:rsidR="00F466D6" w:rsidRPr="00464D03">
        <w:rPr>
          <w:rFonts w:ascii="Candara" w:hAnsi="Candara"/>
        </w:rPr>
        <w:t xml:space="preserve"> </w:t>
      </w:r>
      <w:r w:rsidR="00464D03">
        <w:rPr>
          <w:rFonts w:ascii="Candara" w:hAnsi="Candara"/>
        </w:rPr>
        <w:t xml:space="preserve">has been found </w:t>
      </w:r>
      <w:r w:rsidR="00F466D6" w:rsidRPr="00464D03">
        <w:rPr>
          <w:rFonts w:ascii="Candara" w:hAnsi="Candara"/>
        </w:rPr>
        <w:t xml:space="preserve">on our beach and </w:t>
      </w:r>
      <w:r w:rsidR="00464D03">
        <w:rPr>
          <w:rFonts w:ascii="Candara" w:hAnsi="Candara"/>
        </w:rPr>
        <w:t>community property</w:t>
      </w:r>
      <w:r w:rsidR="00F466D6" w:rsidRPr="00464D03">
        <w:rPr>
          <w:rFonts w:ascii="Candara" w:hAnsi="Candara"/>
        </w:rPr>
        <w:t>. Used needles may e</w:t>
      </w:r>
      <w:r w:rsidR="00370235" w:rsidRPr="00464D03">
        <w:rPr>
          <w:rFonts w:ascii="Candara" w:hAnsi="Candara"/>
        </w:rPr>
        <w:t>xpose individuals to blood born</w:t>
      </w:r>
      <w:r w:rsidR="008B4081" w:rsidRPr="00464D03">
        <w:rPr>
          <w:rFonts w:ascii="Candara" w:hAnsi="Candara"/>
        </w:rPr>
        <w:t>e</w:t>
      </w:r>
      <w:r w:rsidR="00F466D6" w:rsidRPr="00464D03">
        <w:rPr>
          <w:rFonts w:ascii="Candara" w:hAnsi="Candara"/>
        </w:rPr>
        <w:t xml:space="preserve"> pathogens, such as hepatitis B and C, as well as dangerous drugs like methamphetamines, heroin or fentanyl.</w:t>
      </w:r>
      <w:r w:rsidR="008B4081" w:rsidRPr="00464D03">
        <w:rPr>
          <w:rFonts w:ascii="Candara" w:hAnsi="Candara"/>
        </w:rPr>
        <w:t xml:space="preserve"> </w:t>
      </w:r>
      <w:r w:rsidR="00F466D6" w:rsidRPr="00464D03">
        <w:rPr>
          <w:rFonts w:ascii="Candara" w:hAnsi="Candara"/>
        </w:rPr>
        <w:t xml:space="preserve"> In addition to </w:t>
      </w:r>
      <w:r w:rsidR="00464D03">
        <w:rPr>
          <w:rFonts w:ascii="Candara" w:hAnsi="Candara"/>
        </w:rPr>
        <w:t xml:space="preserve">the </w:t>
      </w:r>
      <w:r w:rsidR="00F466D6" w:rsidRPr="00464D03">
        <w:rPr>
          <w:rFonts w:ascii="Candara" w:hAnsi="Candara"/>
        </w:rPr>
        <w:t>health risks</w:t>
      </w:r>
      <w:r w:rsidR="00464D03">
        <w:rPr>
          <w:rFonts w:ascii="Candara" w:hAnsi="Candara"/>
        </w:rPr>
        <w:t xml:space="preserve"> involved</w:t>
      </w:r>
      <w:r w:rsidR="00F466D6" w:rsidRPr="00464D03">
        <w:rPr>
          <w:rFonts w:ascii="Candara" w:hAnsi="Candara"/>
        </w:rPr>
        <w:t xml:space="preserve">, possession of drugs or </w:t>
      </w:r>
      <w:r w:rsidR="00370235" w:rsidRPr="00464D03">
        <w:rPr>
          <w:rFonts w:ascii="Candara" w:hAnsi="Candara"/>
        </w:rPr>
        <w:t xml:space="preserve">drug </w:t>
      </w:r>
      <w:r w:rsidR="00F466D6" w:rsidRPr="00464D03">
        <w:rPr>
          <w:rFonts w:ascii="Candara" w:hAnsi="Candara"/>
        </w:rPr>
        <w:t xml:space="preserve">paraphernalia is against the law. </w:t>
      </w:r>
      <w:r>
        <w:rPr>
          <w:rFonts w:ascii="Candara" w:hAnsi="Candara"/>
        </w:rPr>
        <w:t xml:space="preserve">If you find any, </w:t>
      </w:r>
      <w:r w:rsidRPr="007E0819">
        <w:rPr>
          <w:rFonts w:ascii="Candara" w:hAnsi="Candara"/>
          <w:u w:val="single"/>
        </w:rPr>
        <w:t>d</w:t>
      </w:r>
      <w:r w:rsidR="00F466D6" w:rsidRPr="007E0819">
        <w:rPr>
          <w:rFonts w:ascii="Candara" w:hAnsi="Candara"/>
          <w:u w:val="single"/>
        </w:rPr>
        <w:t>o</w:t>
      </w:r>
      <w:r w:rsidR="00F466D6" w:rsidRPr="00464D03">
        <w:rPr>
          <w:rFonts w:ascii="Candara" w:hAnsi="Candara"/>
          <w:u w:val="single"/>
        </w:rPr>
        <w:t>n’t handle or dispose of these items yourself.</w:t>
      </w:r>
      <w:r w:rsidR="00F466D6" w:rsidRPr="00464D03">
        <w:rPr>
          <w:rFonts w:ascii="Candara" w:hAnsi="Candara"/>
        </w:rPr>
        <w:t xml:space="preserve">  Call 911 or ICOM (360-</w:t>
      </w:r>
      <w:r w:rsidR="008B4081" w:rsidRPr="00464D03">
        <w:rPr>
          <w:rFonts w:ascii="Candara" w:hAnsi="Candara"/>
        </w:rPr>
        <w:t>679-956</w:t>
      </w:r>
      <w:r w:rsidR="00F466D6" w:rsidRPr="00464D03">
        <w:rPr>
          <w:rFonts w:ascii="Candara" w:hAnsi="Candara"/>
        </w:rPr>
        <w:t>) to report it</w:t>
      </w:r>
      <w:r w:rsidR="00CC5430">
        <w:rPr>
          <w:rFonts w:ascii="Candara" w:hAnsi="Candara"/>
        </w:rPr>
        <w:t>. L</w:t>
      </w:r>
      <w:r w:rsidR="00464D03">
        <w:rPr>
          <w:rFonts w:ascii="Candara" w:hAnsi="Candara"/>
        </w:rPr>
        <w:t xml:space="preserve">et the </w:t>
      </w:r>
      <w:r w:rsidR="00F466D6" w:rsidRPr="00464D03">
        <w:rPr>
          <w:rFonts w:ascii="Candara" w:hAnsi="Candara"/>
        </w:rPr>
        <w:t>authorities who</w:t>
      </w:r>
      <w:r w:rsidR="008B4081" w:rsidRPr="00464D03">
        <w:rPr>
          <w:rFonts w:ascii="Candara" w:hAnsi="Candara"/>
        </w:rPr>
        <w:t xml:space="preserve"> are</w:t>
      </w:r>
      <w:r w:rsidR="00F466D6" w:rsidRPr="00464D03">
        <w:rPr>
          <w:rFonts w:ascii="Candara" w:hAnsi="Candara"/>
        </w:rPr>
        <w:t xml:space="preserve"> properly trained and equipped</w:t>
      </w:r>
      <w:r w:rsidR="00464D03">
        <w:rPr>
          <w:rFonts w:ascii="Candara" w:hAnsi="Candara"/>
        </w:rPr>
        <w:t xml:space="preserve"> </w:t>
      </w:r>
      <w:r w:rsidR="00CC5430">
        <w:rPr>
          <w:rFonts w:ascii="Candara" w:hAnsi="Candara"/>
        </w:rPr>
        <w:t>gather</w:t>
      </w:r>
      <w:r w:rsidR="00464D03">
        <w:rPr>
          <w:rFonts w:ascii="Candara" w:hAnsi="Candara"/>
        </w:rPr>
        <w:t xml:space="preserve"> the evidence</w:t>
      </w:r>
      <w:r w:rsidR="00F466D6" w:rsidRPr="00464D03">
        <w:rPr>
          <w:rFonts w:ascii="Candara" w:hAnsi="Candara"/>
        </w:rPr>
        <w:t>.</w:t>
      </w:r>
    </w:p>
    <w:p w:rsidR="00E642E3" w:rsidRPr="00A109B6" w:rsidRDefault="00E642E3" w:rsidP="00FF130B">
      <w:pPr>
        <w:spacing w:after="0"/>
        <w:rPr>
          <w:rFonts w:ascii="Candara" w:hAnsi="Candara" w:cs="Gisha"/>
          <w:sz w:val="14"/>
        </w:rPr>
      </w:pPr>
    </w:p>
    <w:p w:rsidR="00C829B9" w:rsidRDefault="007A4C66" w:rsidP="00FF130B">
      <w:pPr>
        <w:spacing w:after="0"/>
        <w:rPr>
          <w:rFonts w:ascii="Candara" w:hAnsi="Candara"/>
        </w:rPr>
      </w:pPr>
      <w:r w:rsidRPr="00A109B6">
        <w:rPr>
          <w:rFonts w:ascii="Candara" w:hAnsi="Candara"/>
          <w:b/>
          <w:noProof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412115" cy="488950"/>
            <wp:effectExtent l="0" t="0" r="6985" b="6350"/>
            <wp:wrapTight wrapText="bothSides">
              <wp:wrapPolygon edited="0">
                <wp:start x="15975" y="0"/>
                <wp:lineTo x="0" y="842"/>
                <wp:lineTo x="0" y="10099"/>
                <wp:lineTo x="5991" y="13465"/>
                <wp:lineTo x="2995" y="18514"/>
                <wp:lineTo x="3994" y="21039"/>
                <wp:lineTo x="6989" y="21039"/>
                <wp:lineTo x="15975" y="21039"/>
                <wp:lineTo x="19969" y="21039"/>
                <wp:lineTo x="19969" y="18514"/>
                <wp:lineTo x="15975" y="13465"/>
                <wp:lineTo x="20968" y="8416"/>
                <wp:lineTo x="20968" y="0"/>
                <wp:lineTo x="15975" y="0"/>
              </wp:wrapPolygon>
            </wp:wrapTight>
            <wp:docPr id="5" name="Picture 5" descr="MCj03598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98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C8" w:rsidRPr="00A109B6">
        <w:rPr>
          <w:rFonts w:ascii="Candara" w:hAnsi="Candara" w:cs="Gisha"/>
          <w:b/>
          <w:u w:val="single"/>
        </w:rPr>
        <w:t>Roosters are</w:t>
      </w:r>
      <w:r w:rsidR="007950C8" w:rsidRPr="00A109B6">
        <w:rPr>
          <w:rFonts w:ascii="Candara" w:hAnsi="Candara" w:cs="Gisha"/>
          <w:u w:val="single"/>
        </w:rPr>
        <w:t xml:space="preserve"> </w:t>
      </w:r>
      <w:r w:rsidR="00E642E3" w:rsidRPr="00A109B6">
        <w:rPr>
          <w:rFonts w:ascii="Candara" w:hAnsi="Candara" w:cs="Gisha"/>
          <w:b/>
          <w:u w:val="single"/>
        </w:rPr>
        <w:t>not</w:t>
      </w:r>
      <w:r w:rsidR="007950C8" w:rsidRPr="00A109B6">
        <w:rPr>
          <w:rFonts w:ascii="Candara" w:hAnsi="Candara" w:cs="Gisha"/>
          <w:u w:val="single"/>
        </w:rPr>
        <w:t xml:space="preserve"> </w:t>
      </w:r>
      <w:r w:rsidR="007950C8" w:rsidRPr="00A109B6">
        <w:rPr>
          <w:rFonts w:ascii="Candara" w:hAnsi="Candara" w:cs="Gisha"/>
          <w:b/>
          <w:u w:val="single"/>
        </w:rPr>
        <w:t>allowed</w:t>
      </w:r>
      <w:r w:rsidR="00E642E3" w:rsidRPr="00A109B6">
        <w:rPr>
          <w:rFonts w:ascii="Candara" w:hAnsi="Candara" w:cs="Gisha"/>
        </w:rPr>
        <w:t xml:space="preserve"> in Rolling Hills-Glencairn, their crowing is a nuisance to neighbors. </w:t>
      </w:r>
      <w:r w:rsidR="007950C8" w:rsidRPr="00A109B6">
        <w:rPr>
          <w:rFonts w:ascii="Candara" w:hAnsi="Candara" w:cs="Gisha"/>
        </w:rPr>
        <w:t xml:space="preserve"> </w:t>
      </w:r>
      <w:r w:rsidR="00A109B6" w:rsidRPr="00A109B6">
        <w:rPr>
          <w:rFonts w:ascii="Candara" w:hAnsi="Candara" w:cs="Gisha"/>
        </w:rPr>
        <w:t>If yo</w:t>
      </w:r>
      <w:r w:rsidRPr="00A109B6">
        <w:rPr>
          <w:rFonts w:ascii="Candara" w:hAnsi="Candara" w:cs="Gisha"/>
        </w:rPr>
        <w:t>u have chickens</w:t>
      </w:r>
      <w:r w:rsidR="00A109B6" w:rsidRPr="00A109B6">
        <w:rPr>
          <w:rFonts w:ascii="Candara" w:hAnsi="Candara" w:cs="Gisha"/>
        </w:rPr>
        <w:t>, b</w:t>
      </w:r>
      <w:r w:rsidRPr="00A109B6">
        <w:rPr>
          <w:rFonts w:ascii="Candara" w:hAnsi="Candara"/>
        </w:rPr>
        <w:t xml:space="preserve">e a good neighbor and keep </w:t>
      </w:r>
      <w:r w:rsidR="00A109B6" w:rsidRPr="00A109B6">
        <w:rPr>
          <w:rFonts w:ascii="Candara" w:hAnsi="Candara"/>
        </w:rPr>
        <w:t>them</w:t>
      </w:r>
      <w:r w:rsidRPr="00A109B6">
        <w:rPr>
          <w:rFonts w:ascii="Candara" w:hAnsi="Candara"/>
        </w:rPr>
        <w:t xml:space="preserve"> in your yard, away from property lines and shielded from view. Sharing your eggs might reduce complaints from your </w:t>
      </w:r>
      <w:r w:rsidR="00E96DE8" w:rsidRPr="00A109B6">
        <w:rPr>
          <w:rFonts w:ascii="Candara" w:hAnsi="Candara"/>
        </w:rPr>
        <w:t>n</w:t>
      </w:r>
      <w:r w:rsidRPr="00A109B6">
        <w:rPr>
          <w:rFonts w:ascii="Candara" w:hAnsi="Candara"/>
        </w:rPr>
        <w:t xml:space="preserve">eighbors. </w:t>
      </w:r>
      <w:r w:rsidR="00A109B6" w:rsidRPr="00A109B6">
        <w:rPr>
          <w:rFonts w:ascii="Candara" w:hAnsi="Candara"/>
        </w:rPr>
        <w:t xml:space="preserve">If you have roosters, please find them a new home as soon as possible. </w:t>
      </w:r>
    </w:p>
    <w:p w:rsidR="001165F1" w:rsidRPr="001165F1" w:rsidRDefault="001165F1" w:rsidP="007E0819">
      <w:pPr>
        <w:spacing w:after="0"/>
        <w:rPr>
          <w:rFonts w:ascii="Candara" w:hAnsi="Candara" w:cs="Gisha"/>
          <w:b/>
          <w:sz w:val="14"/>
          <w:u w:val="single"/>
        </w:rPr>
      </w:pPr>
      <w:r w:rsidRPr="001165F1">
        <w:rPr>
          <w:noProof/>
          <w:sz w:val="1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55245</wp:posOffset>
            </wp:positionV>
            <wp:extent cx="494030" cy="434340"/>
            <wp:effectExtent l="0" t="0" r="1270" b="3810"/>
            <wp:wrapTight wrapText="bothSides">
              <wp:wrapPolygon edited="0">
                <wp:start x="0" y="0"/>
                <wp:lineTo x="0" y="20842"/>
                <wp:lineTo x="20823" y="20842"/>
                <wp:lineTo x="20823" y="0"/>
                <wp:lineTo x="0" y="0"/>
              </wp:wrapPolygon>
            </wp:wrapTight>
            <wp:docPr id="4" name="Picture 4" descr="Related Clipart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1218061351_1392" descr="Related Cliparts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19" w:rsidRDefault="007E0819" w:rsidP="007E0819">
      <w:pPr>
        <w:spacing w:after="0"/>
        <w:rPr>
          <w:rFonts w:ascii="Candara" w:hAnsi="Candara" w:cs="Gisha"/>
          <w:u w:val="single"/>
        </w:rPr>
      </w:pPr>
      <w:r w:rsidRPr="002F6CD2">
        <w:rPr>
          <w:rFonts w:ascii="Candara" w:hAnsi="Candara" w:cs="Gisha"/>
          <w:b/>
          <w:u w:val="single"/>
        </w:rPr>
        <w:t>The Island County burn ban was lifted Sept</w:t>
      </w:r>
      <w:r>
        <w:rPr>
          <w:rFonts w:ascii="Candara" w:hAnsi="Candara" w:cs="Gisha"/>
          <w:b/>
          <w:u w:val="single"/>
        </w:rPr>
        <w:t>.</w:t>
      </w:r>
      <w:r w:rsidRPr="002F6CD2">
        <w:rPr>
          <w:rFonts w:ascii="Candara" w:hAnsi="Candara" w:cs="Gisha"/>
          <w:b/>
          <w:u w:val="single"/>
        </w:rPr>
        <w:t xml:space="preserve"> 1</w:t>
      </w:r>
      <w:r>
        <w:rPr>
          <w:rFonts w:ascii="Candara" w:hAnsi="Candara" w:cs="Gisha"/>
          <w:b/>
          <w:u w:val="single"/>
        </w:rPr>
        <w:t>0</w:t>
      </w:r>
      <w:r w:rsidRPr="002F6CD2">
        <w:rPr>
          <w:rFonts w:ascii="Candara" w:hAnsi="Candara" w:cs="Gisha"/>
          <w:b/>
          <w:u w:val="single"/>
        </w:rPr>
        <w:t>, 201</w:t>
      </w:r>
      <w:r>
        <w:rPr>
          <w:rFonts w:ascii="Candara" w:hAnsi="Candara" w:cs="Gisha"/>
          <w:b/>
          <w:u w:val="single"/>
        </w:rPr>
        <w:t>9.</w:t>
      </w:r>
      <w:r>
        <w:rPr>
          <w:rFonts w:ascii="Candara" w:hAnsi="Candara" w:cs="Gisha"/>
        </w:rPr>
        <w:t xml:space="preserve"> Burning garbage or using burn barrels is illegal state wide. Find more details about outdoor burning and permits at </w:t>
      </w:r>
      <w:hyperlink r:id="rId11" w:history="1">
        <w:r w:rsidRPr="00216A34">
          <w:rPr>
            <w:rStyle w:val="Hyperlink"/>
            <w:rFonts w:ascii="Candara" w:hAnsi="Candara" w:cs="Gisha"/>
          </w:rPr>
          <w:t>www.islandcountywa.gov</w:t>
        </w:r>
      </w:hyperlink>
      <w:r>
        <w:rPr>
          <w:rFonts w:ascii="Candara" w:hAnsi="Candara" w:cs="Gisha"/>
          <w:u w:val="single"/>
        </w:rPr>
        <w:t>.</w:t>
      </w:r>
    </w:p>
    <w:p w:rsidR="001165F1" w:rsidRPr="001165F1" w:rsidRDefault="001165F1" w:rsidP="007E0819">
      <w:pPr>
        <w:spacing w:after="0"/>
        <w:rPr>
          <w:rFonts w:ascii="Candara" w:hAnsi="Candara" w:cs="Gisha"/>
          <w:sz w:val="14"/>
          <w:u w:val="single"/>
        </w:rPr>
      </w:pPr>
    </w:p>
    <w:p w:rsidR="00E96DE8" w:rsidRPr="00A109B6" w:rsidRDefault="001165F1" w:rsidP="00FF130B">
      <w:pPr>
        <w:spacing w:after="0"/>
        <w:rPr>
          <w:rFonts w:ascii="Candara" w:hAnsi="Candara" w:cs="Gisha"/>
        </w:rPr>
      </w:pPr>
      <w:r w:rsidRPr="001165F1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66040</wp:posOffset>
            </wp:positionV>
            <wp:extent cx="393065" cy="474345"/>
            <wp:effectExtent l="0" t="0" r="6985" b="190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5F1">
        <w:rPr>
          <w:rFonts w:ascii="Candara" w:hAnsi="Candara" w:cs="Gisha"/>
          <w:b/>
        </w:rPr>
        <w:t>Parents</w:t>
      </w:r>
      <w:r>
        <w:rPr>
          <w:rFonts w:ascii="Candara" w:hAnsi="Candara" w:cs="Gisha"/>
          <w:b/>
        </w:rPr>
        <w:t xml:space="preserve"> -- </w:t>
      </w:r>
      <w:r w:rsidR="00CD1F70" w:rsidRPr="001165F1">
        <w:rPr>
          <w:rFonts w:ascii="Candara" w:hAnsi="Candara" w:cs="Gisha"/>
        </w:rPr>
        <w:t>R</w:t>
      </w:r>
      <w:r w:rsidR="00E96DE8" w:rsidRPr="001165F1">
        <w:rPr>
          <w:rFonts w:ascii="Candara" w:hAnsi="Candara" w:cs="Gisha"/>
        </w:rPr>
        <w:t>emind</w:t>
      </w:r>
      <w:r w:rsidR="00E96DE8" w:rsidRPr="00A109B6">
        <w:rPr>
          <w:rFonts w:ascii="Candara" w:hAnsi="Candara" w:cs="Gisha"/>
        </w:rPr>
        <w:t xml:space="preserve"> children to respect their neighbors by staying off residents’ personal property and by not leaving trash in the ditches when waiting for the school bus. </w:t>
      </w:r>
      <w:r w:rsidR="00E96DE8" w:rsidRPr="00A109B6">
        <w:rPr>
          <w:rFonts w:ascii="Candara" w:hAnsi="Candara" w:cs="Gisha"/>
          <w:u w:val="single"/>
        </w:rPr>
        <w:t>Be aware of where the bus stops</w:t>
      </w:r>
      <w:r w:rsidR="00E96DE8" w:rsidRPr="00A109B6">
        <w:rPr>
          <w:rFonts w:ascii="Candara" w:hAnsi="Candara" w:cs="Gisha"/>
        </w:rPr>
        <w:t xml:space="preserve"> in relation to where you park so children can safely enter and exit the bus. Intersections are not always the best place to stop and wait.</w:t>
      </w:r>
    </w:p>
    <w:p w:rsidR="00FF130B" w:rsidRPr="00A109B6" w:rsidRDefault="00FF130B" w:rsidP="00FF130B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14"/>
        </w:rPr>
      </w:pPr>
    </w:p>
    <w:p w:rsidR="001165F1" w:rsidRPr="001165F1" w:rsidRDefault="00FD6514" w:rsidP="001165F1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rFonts w:ascii="Candara" w:hAnsi="Candara"/>
          <w:noProof/>
        </w:rPr>
        <w:pict>
          <v:shape id="yui_3_5_1_4_1422992890731_805" o:spid="_x0000_s1029" type="#_x0000_t75" style="position:absolute;margin-left:0;margin-top:0;width:46.8pt;height:34.55pt;z-index:-251656704;mso-position-horizontal:absolute;mso-position-horizontal-relative:text;mso-position-vertical:center;mso-position-vertical-relative:text;mso-width-relative:page;mso-height-relative:page" wrapcoords="-348 0 -348 21130 21600 21130 21600 0 -348 0" o:button="t">
            <v:imagedata r:id="rId13" o:title="th?id=HN"/>
            <w10:wrap type="tight"/>
          </v:shape>
        </w:pict>
      </w:r>
      <w:r w:rsidR="00F27B1E" w:rsidRPr="001165F1">
        <w:rPr>
          <w:rFonts w:ascii="Candara" w:hAnsi="Candara" w:cs="Gisha"/>
        </w:rPr>
        <w:t xml:space="preserve">The next Board of Trustees meeting is scheduled for </w:t>
      </w:r>
      <w:r w:rsidR="00F27B1E" w:rsidRPr="001165F1">
        <w:rPr>
          <w:rFonts w:ascii="Candara" w:hAnsi="Candara" w:cs="Gisha"/>
          <w:b/>
          <w:u w:val="single"/>
        </w:rPr>
        <w:t xml:space="preserve">Tuesday, </w:t>
      </w:r>
      <w:r>
        <w:rPr>
          <w:rFonts w:ascii="Candara" w:hAnsi="Candara" w:cs="Gisha"/>
          <w:b/>
          <w:u w:val="single"/>
        </w:rPr>
        <w:t>November 12</w:t>
      </w:r>
      <w:bookmarkStart w:id="0" w:name="_GoBack"/>
      <w:bookmarkEnd w:id="0"/>
      <w:r w:rsidR="00F27B1E" w:rsidRPr="001165F1">
        <w:rPr>
          <w:rFonts w:ascii="Candara" w:hAnsi="Candara" w:cs="Gisha"/>
          <w:b/>
          <w:u w:val="single"/>
        </w:rPr>
        <w:t>, 2019</w:t>
      </w:r>
      <w:r w:rsidR="00F27B1E" w:rsidRPr="001165F1">
        <w:rPr>
          <w:rFonts w:ascii="Candara" w:hAnsi="Candara" w:cs="Gisha"/>
        </w:rPr>
        <w:t xml:space="preserve"> at 7pm </w:t>
      </w:r>
      <w:r w:rsidR="00562620" w:rsidRPr="001165F1">
        <w:rPr>
          <w:rFonts w:ascii="Candara" w:hAnsi="Candara" w:cs="Gisha"/>
        </w:rPr>
        <w:t>in</w:t>
      </w:r>
      <w:r w:rsidR="00F27B1E" w:rsidRPr="001165F1">
        <w:rPr>
          <w:rFonts w:ascii="Candara" w:hAnsi="Candara" w:cs="Gisha"/>
        </w:rPr>
        <w:t xml:space="preserve"> the clubhouse.  All members are invited and encouraged to attend.</w:t>
      </w:r>
    </w:p>
    <w:sectPr w:rsidR="001165F1" w:rsidRPr="001165F1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2DEF"/>
    <w:rsid w:val="00012595"/>
    <w:rsid w:val="000160B3"/>
    <w:rsid w:val="00025B53"/>
    <w:rsid w:val="000453E2"/>
    <w:rsid w:val="00045CF2"/>
    <w:rsid w:val="000645EF"/>
    <w:rsid w:val="00075008"/>
    <w:rsid w:val="0007795A"/>
    <w:rsid w:val="000B0C58"/>
    <w:rsid w:val="000B2352"/>
    <w:rsid w:val="000B5BB2"/>
    <w:rsid w:val="000C0D38"/>
    <w:rsid w:val="000C6816"/>
    <w:rsid w:val="00102CC2"/>
    <w:rsid w:val="001076F4"/>
    <w:rsid w:val="00110FA5"/>
    <w:rsid w:val="00113835"/>
    <w:rsid w:val="001165F1"/>
    <w:rsid w:val="00120BF7"/>
    <w:rsid w:val="00154AF7"/>
    <w:rsid w:val="00154B4F"/>
    <w:rsid w:val="00164344"/>
    <w:rsid w:val="001C0E30"/>
    <w:rsid w:val="001C0FDA"/>
    <w:rsid w:val="001C2F23"/>
    <w:rsid w:val="001C3531"/>
    <w:rsid w:val="001C58FF"/>
    <w:rsid w:val="001E2F00"/>
    <w:rsid w:val="00217E19"/>
    <w:rsid w:val="00231FE0"/>
    <w:rsid w:val="0024441F"/>
    <w:rsid w:val="0025162E"/>
    <w:rsid w:val="00260F9D"/>
    <w:rsid w:val="002769B6"/>
    <w:rsid w:val="002A63B5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32BA4"/>
    <w:rsid w:val="003505C8"/>
    <w:rsid w:val="00350ED2"/>
    <w:rsid w:val="00355231"/>
    <w:rsid w:val="00363D0E"/>
    <w:rsid w:val="00370235"/>
    <w:rsid w:val="00371E04"/>
    <w:rsid w:val="003912C1"/>
    <w:rsid w:val="0039464B"/>
    <w:rsid w:val="003B3FF2"/>
    <w:rsid w:val="003B6F5B"/>
    <w:rsid w:val="003E65E0"/>
    <w:rsid w:val="00402B8D"/>
    <w:rsid w:val="00407770"/>
    <w:rsid w:val="00415B68"/>
    <w:rsid w:val="00420586"/>
    <w:rsid w:val="00444441"/>
    <w:rsid w:val="004456C7"/>
    <w:rsid w:val="00451A95"/>
    <w:rsid w:val="00451F73"/>
    <w:rsid w:val="00455FD9"/>
    <w:rsid w:val="0046157B"/>
    <w:rsid w:val="00464D03"/>
    <w:rsid w:val="004741A4"/>
    <w:rsid w:val="00485F12"/>
    <w:rsid w:val="004967E5"/>
    <w:rsid w:val="004B0E22"/>
    <w:rsid w:val="004F1414"/>
    <w:rsid w:val="004F419C"/>
    <w:rsid w:val="00520645"/>
    <w:rsid w:val="00530E7B"/>
    <w:rsid w:val="00532DC2"/>
    <w:rsid w:val="00535CC0"/>
    <w:rsid w:val="00541501"/>
    <w:rsid w:val="00546E32"/>
    <w:rsid w:val="00562620"/>
    <w:rsid w:val="00571EA9"/>
    <w:rsid w:val="005A30D8"/>
    <w:rsid w:val="005B3C80"/>
    <w:rsid w:val="00606053"/>
    <w:rsid w:val="006076A6"/>
    <w:rsid w:val="006131ED"/>
    <w:rsid w:val="00615D0F"/>
    <w:rsid w:val="006319DE"/>
    <w:rsid w:val="00643F3C"/>
    <w:rsid w:val="00662B3B"/>
    <w:rsid w:val="006652C9"/>
    <w:rsid w:val="00686ECA"/>
    <w:rsid w:val="00693575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22D0C"/>
    <w:rsid w:val="00744950"/>
    <w:rsid w:val="007764A7"/>
    <w:rsid w:val="007950C8"/>
    <w:rsid w:val="007A4C66"/>
    <w:rsid w:val="007A625D"/>
    <w:rsid w:val="007B4D9D"/>
    <w:rsid w:val="007B4E9E"/>
    <w:rsid w:val="007E0819"/>
    <w:rsid w:val="007F716D"/>
    <w:rsid w:val="00801DB2"/>
    <w:rsid w:val="0081417B"/>
    <w:rsid w:val="0081587E"/>
    <w:rsid w:val="00817D0A"/>
    <w:rsid w:val="008459F4"/>
    <w:rsid w:val="00870706"/>
    <w:rsid w:val="00872BE7"/>
    <w:rsid w:val="00882CE2"/>
    <w:rsid w:val="0089746C"/>
    <w:rsid w:val="008B4081"/>
    <w:rsid w:val="008B5EAD"/>
    <w:rsid w:val="008D266D"/>
    <w:rsid w:val="008F1504"/>
    <w:rsid w:val="00900169"/>
    <w:rsid w:val="0092051B"/>
    <w:rsid w:val="00922FB5"/>
    <w:rsid w:val="0092780E"/>
    <w:rsid w:val="00952AD9"/>
    <w:rsid w:val="0095405D"/>
    <w:rsid w:val="00954222"/>
    <w:rsid w:val="00977713"/>
    <w:rsid w:val="009B5256"/>
    <w:rsid w:val="009C7498"/>
    <w:rsid w:val="009E174C"/>
    <w:rsid w:val="009E1B30"/>
    <w:rsid w:val="009E2201"/>
    <w:rsid w:val="009F3F05"/>
    <w:rsid w:val="009F57BA"/>
    <w:rsid w:val="009F5C1C"/>
    <w:rsid w:val="009F7889"/>
    <w:rsid w:val="00A109B6"/>
    <w:rsid w:val="00A16496"/>
    <w:rsid w:val="00A41D35"/>
    <w:rsid w:val="00A55B65"/>
    <w:rsid w:val="00A910DF"/>
    <w:rsid w:val="00A9424E"/>
    <w:rsid w:val="00AB1C0C"/>
    <w:rsid w:val="00AB1F2B"/>
    <w:rsid w:val="00AC550C"/>
    <w:rsid w:val="00AF249F"/>
    <w:rsid w:val="00B0392B"/>
    <w:rsid w:val="00B150E8"/>
    <w:rsid w:val="00B200F8"/>
    <w:rsid w:val="00B24BBD"/>
    <w:rsid w:val="00B2541A"/>
    <w:rsid w:val="00B2623A"/>
    <w:rsid w:val="00B34B2B"/>
    <w:rsid w:val="00B42DC2"/>
    <w:rsid w:val="00B50BD0"/>
    <w:rsid w:val="00B7034B"/>
    <w:rsid w:val="00B704F3"/>
    <w:rsid w:val="00B94BA9"/>
    <w:rsid w:val="00BA1741"/>
    <w:rsid w:val="00BB78FD"/>
    <w:rsid w:val="00BE2D3D"/>
    <w:rsid w:val="00BF195A"/>
    <w:rsid w:val="00C03E98"/>
    <w:rsid w:val="00C30B21"/>
    <w:rsid w:val="00C56D06"/>
    <w:rsid w:val="00C7791B"/>
    <w:rsid w:val="00C829B9"/>
    <w:rsid w:val="00C85AC0"/>
    <w:rsid w:val="00C95027"/>
    <w:rsid w:val="00C96FC2"/>
    <w:rsid w:val="00CA57A3"/>
    <w:rsid w:val="00CA7BB6"/>
    <w:rsid w:val="00CB3E9F"/>
    <w:rsid w:val="00CC5430"/>
    <w:rsid w:val="00CD1F70"/>
    <w:rsid w:val="00CD5CF2"/>
    <w:rsid w:val="00CE3722"/>
    <w:rsid w:val="00CF13EB"/>
    <w:rsid w:val="00CF6700"/>
    <w:rsid w:val="00D076A9"/>
    <w:rsid w:val="00D1612D"/>
    <w:rsid w:val="00D17237"/>
    <w:rsid w:val="00D17C8A"/>
    <w:rsid w:val="00D61F35"/>
    <w:rsid w:val="00D66F36"/>
    <w:rsid w:val="00D77A56"/>
    <w:rsid w:val="00D97364"/>
    <w:rsid w:val="00DB69B7"/>
    <w:rsid w:val="00DE138C"/>
    <w:rsid w:val="00DE2095"/>
    <w:rsid w:val="00DE2B0C"/>
    <w:rsid w:val="00DF20C9"/>
    <w:rsid w:val="00E0336E"/>
    <w:rsid w:val="00E03C9E"/>
    <w:rsid w:val="00E13E98"/>
    <w:rsid w:val="00E14EEF"/>
    <w:rsid w:val="00E16688"/>
    <w:rsid w:val="00E2552E"/>
    <w:rsid w:val="00E2559D"/>
    <w:rsid w:val="00E30031"/>
    <w:rsid w:val="00E562F6"/>
    <w:rsid w:val="00E62D5E"/>
    <w:rsid w:val="00E642E3"/>
    <w:rsid w:val="00E96DE8"/>
    <w:rsid w:val="00EA39F8"/>
    <w:rsid w:val="00EB081D"/>
    <w:rsid w:val="00EC1BC2"/>
    <w:rsid w:val="00ED009F"/>
    <w:rsid w:val="00EE1090"/>
    <w:rsid w:val="00EE2B9C"/>
    <w:rsid w:val="00EE322D"/>
    <w:rsid w:val="00EE3D33"/>
    <w:rsid w:val="00F245A7"/>
    <w:rsid w:val="00F27B1E"/>
    <w:rsid w:val="00F40404"/>
    <w:rsid w:val="00F40638"/>
    <w:rsid w:val="00F466D6"/>
    <w:rsid w:val="00F659E9"/>
    <w:rsid w:val="00F74C0C"/>
    <w:rsid w:val="00F82F96"/>
    <w:rsid w:val="00F91F3D"/>
    <w:rsid w:val="00FA7DDD"/>
    <w:rsid w:val="00FD651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landcounty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B812-24B7-4C12-AC93-B3D242B5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15</cp:revision>
  <cp:lastPrinted>2019-10-08T16:34:00Z</cp:lastPrinted>
  <dcterms:created xsi:type="dcterms:W3CDTF">2019-09-11T16:32:00Z</dcterms:created>
  <dcterms:modified xsi:type="dcterms:W3CDTF">2019-10-08T16:35:00Z</dcterms:modified>
</cp:coreProperties>
</file>