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5" w:rsidRDefault="00D362B5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bookmarkStart w:id="0" w:name="_GoBack"/>
      <w:bookmarkEnd w:id="0"/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B3553" w:rsidRPr="00A76C2B" w:rsidRDefault="007B355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Pr="00A76C2B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A76C2B" w:rsidRDefault="00A76C2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872BE7" w:rsidRDefault="00872BE7" w:rsidP="004533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FE4CE0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June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287C5F" w:rsidRPr="00287C5F" w:rsidRDefault="00287C5F" w:rsidP="00453338">
      <w:pPr>
        <w:widowControl w:val="0"/>
        <w:spacing w:after="0"/>
        <w:jc w:val="center"/>
        <w:rPr>
          <w:rFonts w:ascii="Gisha" w:hAnsi="Gisha" w:cs="Gisha"/>
          <w:b/>
          <w:sz w:val="16"/>
          <w:szCs w:val="36"/>
        </w:rPr>
      </w:pPr>
    </w:p>
    <w:p w:rsidR="008C62BF" w:rsidRDefault="008C62BF" w:rsidP="008C62BF">
      <w:pPr>
        <w:widowControl w:val="0"/>
        <w:spacing w:after="0"/>
        <w:rPr>
          <w:rFonts w:ascii="Candara" w:hAnsi="Candara" w:cs="Gisha"/>
          <w:sz w:val="20"/>
          <w:szCs w:val="20"/>
        </w:rPr>
      </w:pPr>
      <w:r w:rsidRPr="00BD684D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4036C410" wp14:editId="100C736E">
            <wp:simplePos x="0" y="0"/>
            <wp:positionH relativeFrom="column">
              <wp:posOffset>-27432</wp:posOffset>
            </wp:positionH>
            <wp:positionV relativeFrom="paragraph">
              <wp:posOffset>54229</wp:posOffset>
            </wp:positionV>
            <wp:extent cx="513080" cy="457200"/>
            <wp:effectExtent l="0" t="0" r="1270" b="0"/>
            <wp:wrapTight wrapText="bothSides">
              <wp:wrapPolygon edited="0">
                <wp:start x="11228" y="0"/>
                <wp:lineTo x="0" y="6300"/>
                <wp:lineTo x="0" y="17100"/>
                <wp:lineTo x="5614" y="20700"/>
                <wp:lineTo x="9624" y="20700"/>
                <wp:lineTo x="13634" y="20700"/>
                <wp:lineTo x="15238" y="20700"/>
                <wp:lineTo x="20050" y="16200"/>
                <wp:lineTo x="20851" y="2700"/>
                <wp:lineTo x="20050" y="0"/>
                <wp:lineTo x="16842" y="0"/>
                <wp:lineTo x="11228" y="0"/>
              </wp:wrapPolygon>
            </wp:wrapTight>
            <wp:docPr id="8" name="Picture 8" descr="j009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53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  <w:u w:val="single"/>
        </w:rPr>
        <w:t>M</w:t>
      </w:r>
      <w:r w:rsidRPr="00CB3F7E">
        <w:rPr>
          <w:rFonts w:ascii="Candara" w:hAnsi="Candara" w:cstheme="minorHAnsi"/>
          <w:b/>
          <w:u w:val="single"/>
        </w:rPr>
        <w:t xml:space="preserve">owing </w:t>
      </w:r>
      <w:r>
        <w:rPr>
          <w:rFonts w:ascii="Candara" w:hAnsi="Candara" w:cstheme="minorHAnsi"/>
          <w:b/>
          <w:u w:val="single"/>
        </w:rPr>
        <w:t>P</w:t>
      </w:r>
      <w:r w:rsidRPr="00CB3F7E">
        <w:rPr>
          <w:rFonts w:ascii="Candara" w:hAnsi="Candara" w:cstheme="minorHAnsi"/>
          <w:b/>
          <w:u w:val="single"/>
        </w:rPr>
        <w:t>olicy</w:t>
      </w:r>
      <w:r>
        <w:rPr>
          <w:rFonts w:ascii="Candara" w:hAnsi="Candara" w:cstheme="minorHAnsi"/>
        </w:rPr>
        <w:t>--</w:t>
      </w:r>
      <w:r w:rsidRPr="00CB3F7E">
        <w:rPr>
          <w:rFonts w:ascii="Candara" w:hAnsi="Candara" w:cstheme="minorHAnsi"/>
        </w:rPr>
        <w:t xml:space="preserve"> The first mowing of vacant lots </w:t>
      </w:r>
      <w:r w:rsidR="00287C5F">
        <w:rPr>
          <w:rFonts w:ascii="Candara" w:hAnsi="Candara" w:cstheme="minorHAnsi"/>
        </w:rPr>
        <w:t>is underway</w:t>
      </w:r>
      <w:r w:rsidRPr="00CB3F7E">
        <w:rPr>
          <w:rFonts w:ascii="Candara" w:hAnsi="Candara" w:cstheme="minorHAnsi"/>
        </w:rPr>
        <w:t xml:space="preserve"> and should be completed soon. The second mowing is due by Aug 1</w:t>
      </w:r>
      <w:r w:rsidRPr="00CB3F7E">
        <w:rPr>
          <w:rFonts w:ascii="Candara" w:hAnsi="Candara" w:cstheme="minorHAnsi"/>
          <w:vertAlign w:val="superscript"/>
        </w:rPr>
        <w:t>st</w:t>
      </w:r>
      <w:r w:rsidRPr="00CB3F7E">
        <w:rPr>
          <w:rFonts w:ascii="Candara" w:hAnsi="Candara" w:cstheme="minorHAnsi"/>
        </w:rPr>
        <w:t xml:space="preserve">. </w:t>
      </w:r>
      <w:r w:rsidRPr="00CB3F7E">
        <w:rPr>
          <w:rFonts w:ascii="Candara" w:hAnsi="Candara" w:cs="Gisha"/>
          <w:sz w:val="20"/>
          <w:szCs w:val="20"/>
        </w:rPr>
        <w:t xml:space="preserve">It is every owner’s responsibility to keep their </w:t>
      </w:r>
      <w:r w:rsidRPr="00CB3F7E">
        <w:rPr>
          <w:rFonts w:ascii="Candara" w:hAnsi="Candara" w:cs="Gisha"/>
          <w:sz w:val="20"/>
          <w:szCs w:val="20"/>
          <w:u w:val="single"/>
        </w:rPr>
        <w:t>entire</w:t>
      </w:r>
      <w:r w:rsidRPr="00CB3F7E">
        <w:rPr>
          <w:rFonts w:ascii="Candara" w:hAnsi="Candara" w:cs="Gisha"/>
          <w:sz w:val="20"/>
          <w:szCs w:val="20"/>
        </w:rPr>
        <w:t xml:space="preserve"> lot free of the tall grasses and noxious weeds</w:t>
      </w:r>
      <w:r>
        <w:rPr>
          <w:rFonts w:ascii="Candara" w:hAnsi="Candara" w:cs="Gisha"/>
          <w:sz w:val="20"/>
          <w:szCs w:val="20"/>
        </w:rPr>
        <w:t>.</w:t>
      </w:r>
      <w:r w:rsidRPr="00CB3F7E">
        <w:rPr>
          <w:rFonts w:ascii="Candara" w:hAnsi="Candara" w:cs="Gisha"/>
          <w:sz w:val="20"/>
          <w:szCs w:val="20"/>
        </w:rPr>
        <w:t xml:space="preserve"> This includes along fence</w:t>
      </w:r>
      <w:r>
        <w:rPr>
          <w:rFonts w:ascii="Candara" w:hAnsi="Candara" w:cs="Gisha"/>
          <w:sz w:val="20"/>
          <w:szCs w:val="20"/>
        </w:rPr>
        <w:t>s</w:t>
      </w:r>
      <w:r w:rsidRPr="00CB3F7E">
        <w:rPr>
          <w:rFonts w:ascii="Candara" w:hAnsi="Candara" w:cs="Gisha"/>
          <w:sz w:val="20"/>
          <w:szCs w:val="20"/>
        </w:rPr>
        <w:t>, all property lines and around water meter</w:t>
      </w:r>
      <w:r>
        <w:rPr>
          <w:rFonts w:ascii="Candara" w:hAnsi="Candara" w:cs="Gisha"/>
          <w:sz w:val="20"/>
          <w:szCs w:val="20"/>
        </w:rPr>
        <w:t>s</w:t>
      </w:r>
      <w:r w:rsidRPr="00CB3F7E">
        <w:rPr>
          <w:rFonts w:ascii="Candara" w:hAnsi="Candara" w:cs="Gisha"/>
          <w:sz w:val="20"/>
          <w:szCs w:val="20"/>
        </w:rPr>
        <w:t xml:space="preserve">. </w:t>
      </w:r>
      <w:r>
        <w:rPr>
          <w:rFonts w:ascii="Candara" w:hAnsi="Candara" w:cs="Gisha"/>
          <w:sz w:val="20"/>
          <w:szCs w:val="20"/>
        </w:rPr>
        <w:t>I</w:t>
      </w:r>
      <w:r w:rsidRPr="00CB3F7E">
        <w:rPr>
          <w:rFonts w:ascii="Candara" w:hAnsi="Candara" w:cs="Gisha"/>
          <w:sz w:val="20"/>
          <w:szCs w:val="20"/>
        </w:rPr>
        <w:t xml:space="preserve">f you are not keeping up with your own </w:t>
      </w:r>
      <w:r w:rsidRPr="00CF0C3E">
        <w:rPr>
          <w:rFonts w:ascii="Candara" w:hAnsi="Candara" w:cs="Gisha"/>
          <w:b/>
          <w:sz w:val="20"/>
          <w:szCs w:val="20"/>
        </w:rPr>
        <w:t>ditch maintenance</w:t>
      </w:r>
      <w:r w:rsidRPr="00CB3F7E">
        <w:rPr>
          <w:rFonts w:ascii="Candara" w:hAnsi="Candara" w:cs="Gisha"/>
          <w:sz w:val="20"/>
          <w:szCs w:val="20"/>
        </w:rPr>
        <w:t xml:space="preserve">, please call the Island County Road Dept. </w:t>
      </w:r>
      <w:r>
        <w:rPr>
          <w:rFonts w:ascii="Candara" w:hAnsi="Candara" w:cs="Gisha"/>
          <w:sz w:val="20"/>
          <w:szCs w:val="20"/>
        </w:rPr>
        <w:t xml:space="preserve">at </w:t>
      </w:r>
      <w:r w:rsidRPr="00CB3F7E">
        <w:rPr>
          <w:rFonts w:ascii="Candara" w:hAnsi="Candara" w:cs="Gisha"/>
          <w:sz w:val="20"/>
          <w:szCs w:val="20"/>
        </w:rPr>
        <w:t>360-675-2004 and let them know the ditches that need to be mowed in your area.</w:t>
      </w:r>
    </w:p>
    <w:p w:rsidR="008C62BF" w:rsidRPr="00822089" w:rsidRDefault="008C62BF" w:rsidP="008C62BF">
      <w:pPr>
        <w:widowControl w:val="0"/>
        <w:spacing w:after="0"/>
        <w:rPr>
          <w:rFonts w:ascii="Candara" w:hAnsi="Candara" w:cs="Leelawadee"/>
          <w:b/>
          <w:sz w:val="12"/>
          <w:u w:val="single"/>
        </w:rPr>
      </w:pPr>
    </w:p>
    <w:p w:rsidR="006638FF" w:rsidRDefault="00822089" w:rsidP="008C62BF">
      <w:pPr>
        <w:widowControl w:val="0"/>
        <w:spacing w:after="0"/>
        <w:rPr>
          <w:rFonts w:ascii="Candara" w:hAnsi="Candara" w:cs="Leelawadee"/>
        </w:rPr>
      </w:pPr>
      <w:r w:rsidRPr="00287C5F">
        <w:rPr>
          <w:noProof/>
          <w:sz w:val="14"/>
        </w:rPr>
        <w:drawing>
          <wp:anchor distT="0" distB="0" distL="114300" distR="114300" simplePos="0" relativeHeight="251654656" behindDoc="1" locked="0" layoutInCell="1" allowOverlap="1" wp14:anchorId="5541255F" wp14:editId="3F4394FD">
            <wp:simplePos x="0" y="0"/>
            <wp:positionH relativeFrom="column">
              <wp:posOffset>-38100</wp:posOffset>
            </wp:positionH>
            <wp:positionV relativeFrom="paragraph">
              <wp:posOffset>27432</wp:posOffset>
            </wp:positionV>
            <wp:extent cx="585470" cy="496570"/>
            <wp:effectExtent l="0" t="0" r="5080" b="0"/>
            <wp:wrapTight wrapText="bothSides">
              <wp:wrapPolygon edited="0">
                <wp:start x="0" y="0"/>
                <wp:lineTo x="0" y="20716"/>
                <wp:lineTo x="21085" y="20716"/>
                <wp:lineTo x="21085" y="0"/>
                <wp:lineTo x="0" y="0"/>
              </wp:wrapPolygon>
            </wp:wrapTight>
            <wp:docPr id="5" name="Picture 5" descr="fireworks on white background : abstract anniversary bursting fireworks with stars and sparks on white background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52121" descr="fireworks on white background : abstract anniversary bursting fireworks with stars and sparks on white background  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FF">
        <w:rPr>
          <w:rFonts w:ascii="Candara" w:hAnsi="Candara" w:cs="Leelawadee"/>
          <w:b/>
          <w:u w:val="single"/>
        </w:rPr>
        <w:t>Fireworks</w:t>
      </w:r>
      <w:r w:rsidR="006638FF">
        <w:rPr>
          <w:rFonts w:ascii="Candara" w:hAnsi="Candara" w:cs="Leelawadee"/>
          <w:b/>
        </w:rPr>
        <w:t>--</w:t>
      </w:r>
      <w:r w:rsidR="006638FF">
        <w:rPr>
          <w:rFonts w:ascii="Candara" w:hAnsi="Candara" w:cs="Leelawadee"/>
        </w:rPr>
        <w:t xml:space="preserve"> </w:t>
      </w:r>
      <w:r w:rsidR="006638FF" w:rsidRPr="006638FF">
        <w:rPr>
          <w:rFonts w:ascii="Candara" w:hAnsi="Candara" w:cs="Leelawadee"/>
        </w:rPr>
        <w:t>Legal Fireworks</w:t>
      </w:r>
      <w:r w:rsidR="006638FF">
        <w:rPr>
          <w:rFonts w:ascii="Candara" w:hAnsi="Candara" w:cs="Leelawadee"/>
          <w:b/>
        </w:rPr>
        <w:t xml:space="preserve"> </w:t>
      </w:r>
      <w:r w:rsidR="006638FF">
        <w:rPr>
          <w:rFonts w:ascii="Candara" w:hAnsi="Candara" w:cs="Leelawadee"/>
        </w:rPr>
        <w:t>are permitted on private property during Island County designated times. Discharge times are July 3</w:t>
      </w:r>
      <w:r w:rsidR="006638FF" w:rsidRPr="0097798F">
        <w:rPr>
          <w:rFonts w:ascii="Candara" w:hAnsi="Candara" w:cs="Leelawadee"/>
          <w:vertAlign w:val="superscript"/>
        </w:rPr>
        <w:t>rd</w:t>
      </w:r>
      <w:r w:rsidR="006638FF">
        <w:rPr>
          <w:rFonts w:ascii="Candara" w:hAnsi="Candara" w:cs="Leelawadee"/>
        </w:rPr>
        <w:t xml:space="preserve"> 9am -11pm, July 4</w:t>
      </w:r>
      <w:r w:rsidR="006638FF" w:rsidRPr="0097798F">
        <w:rPr>
          <w:rFonts w:ascii="Candara" w:hAnsi="Candara" w:cs="Leelawadee"/>
          <w:vertAlign w:val="superscript"/>
        </w:rPr>
        <w:t>th</w:t>
      </w:r>
      <w:r w:rsidR="006638FF">
        <w:rPr>
          <w:rFonts w:ascii="Candara" w:hAnsi="Candara" w:cs="Leelawadee"/>
        </w:rPr>
        <w:t xml:space="preserve"> 9am-midnight, July 5</w:t>
      </w:r>
      <w:r w:rsidR="006638FF" w:rsidRPr="0097798F">
        <w:rPr>
          <w:rFonts w:ascii="Candara" w:hAnsi="Candara" w:cs="Leelawadee"/>
          <w:vertAlign w:val="superscript"/>
        </w:rPr>
        <w:t>th</w:t>
      </w:r>
      <w:r w:rsidR="006638FF">
        <w:rPr>
          <w:rFonts w:ascii="Candara" w:hAnsi="Candara" w:cs="Leelawadee"/>
        </w:rPr>
        <w:t xml:space="preserve"> 9am -11pm.</w:t>
      </w:r>
      <w:r w:rsidR="006638FF" w:rsidRPr="00BE52F5">
        <w:rPr>
          <w:rFonts w:ascii="Candara" w:hAnsi="Candara" w:cs="Leelawadee"/>
        </w:rPr>
        <w:t xml:space="preserve"> </w:t>
      </w:r>
      <w:r w:rsidR="00CA38C0">
        <w:rPr>
          <w:rFonts w:ascii="Candara" w:hAnsi="Candara" w:cs="Leelawadee"/>
        </w:rPr>
        <w:t>N</w:t>
      </w:r>
      <w:r w:rsidR="006638FF" w:rsidRPr="00BE52F5">
        <w:rPr>
          <w:rFonts w:ascii="Candara" w:hAnsi="Candara" w:cs="Leelawadee"/>
          <w:b/>
        </w:rPr>
        <w:t>o fireworks</w:t>
      </w:r>
      <w:r w:rsidR="00CA38C0">
        <w:rPr>
          <w:rFonts w:ascii="Candara" w:hAnsi="Candara" w:cs="Leelawadee"/>
          <w:b/>
        </w:rPr>
        <w:t xml:space="preserve"> are</w:t>
      </w:r>
      <w:r w:rsidR="006638FF" w:rsidRPr="00BE52F5">
        <w:rPr>
          <w:rFonts w:ascii="Candara" w:hAnsi="Candara" w:cs="Leelawadee"/>
        </w:rPr>
        <w:t xml:space="preserve"> allowed </w:t>
      </w:r>
      <w:r w:rsidR="00CA38C0">
        <w:rPr>
          <w:rFonts w:ascii="Candara" w:hAnsi="Candara" w:cs="Leelawadee"/>
        </w:rPr>
        <w:t>on</w:t>
      </w:r>
      <w:r w:rsidR="006638FF" w:rsidRPr="00BE52F5">
        <w:rPr>
          <w:rFonts w:ascii="Candara" w:hAnsi="Candara" w:cs="Leelawadee"/>
        </w:rPr>
        <w:t xml:space="preserve"> any community properties. This includes </w:t>
      </w:r>
      <w:r w:rsidR="006638FF" w:rsidRPr="00BE52F5">
        <w:rPr>
          <w:rFonts w:ascii="Candara" w:hAnsi="Candara" w:cs="Leelawadee"/>
          <w:u w:val="single"/>
        </w:rPr>
        <w:t>all</w:t>
      </w:r>
      <w:r w:rsidR="006638FF">
        <w:rPr>
          <w:rFonts w:ascii="Candara" w:hAnsi="Candara" w:cs="Leelawadee"/>
        </w:rPr>
        <w:t xml:space="preserve"> streets, the beach, the </w:t>
      </w:r>
      <w:r w:rsidR="006638FF" w:rsidRPr="00BE52F5">
        <w:rPr>
          <w:rFonts w:ascii="Candara" w:hAnsi="Candara" w:cs="Leelawadee"/>
        </w:rPr>
        <w:t>pool &amp; clubhouse, baseball field, basketball court, clubhouse parking lot &amp; the office. If you use fireworks on your own proper</w:t>
      </w:r>
      <w:r w:rsidR="006638FF">
        <w:rPr>
          <w:rFonts w:ascii="Candara" w:hAnsi="Candara" w:cs="Leelawadee"/>
        </w:rPr>
        <w:t>ty,</w:t>
      </w:r>
      <w:r w:rsidR="006638FF" w:rsidRPr="00BE52F5">
        <w:rPr>
          <w:rFonts w:ascii="Candara" w:hAnsi="Candara" w:cs="Leelawadee"/>
        </w:rPr>
        <w:t xml:space="preserve"> please </w:t>
      </w:r>
      <w:r w:rsidR="006638FF" w:rsidRPr="00BE52F5">
        <w:rPr>
          <w:rFonts w:ascii="Candara" w:hAnsi="Candara" w:cs="Leelawadee"/>
          <w:b/>
          <w:u w:val="single"/>
        </w:rPr>
        <w:t xml:space="preserve">clean up </w:t>
      </w:r>
      <w:r w:rsidR="006638FF">
        <w:rPr>
          <w:rFonts w:ascii="Candara" w:hAnsi="Candara" w:cs="Leelawadee"/>
          <w:b/>
          <w:u w:val="single"/>
        </w:rPr>
        <w:t>your fireworks</w:t>
      </w:r>
      <w:r w:rsidR="006638FF" w:rsidRPr="00BE52F5">
        <w:rPr>
          <w:rFonts w:ascii="Candara" w:hAnsi="Candara" w:cs="Leelawadee"/>
          <w:b/>
          <w:u w:val="single"/>
        </w:rPr>
        <w:t xml:space="preserve"> debris</w:t>
      </w:r>
      <w:r w:rsidR="006638FF" w:rsidRPr="00BE52F5">
        <w:rPr>
          <w:rFonts w:ascii="Candara" w:hAnsi="Candara" w:cs="Leelawadee"/>
        </w:rPr>
        <w:t xml:space="preserve"> including the ditches and street. </w:t>
      </w:r>
      <w:r w:rsidR="006638FF">
        <w:rPr>
          <w:rFonts w:ascii="Candara" w:hAnsi="Candara" w:cs="Leelawadee"/>
        </w:rPr>
        <w:t>Burn bans may also prohibit the use of any fireworks. Violators will be reported to the Island County Sheriff.</w:t>
      </w:r>
    </w:p>
    <w:p w:rsidR="00404B5D" w:rsidRPr="00F72BA4" w:rsidRDefault="00D362B5" w:rsidP="006638FF">
      <w:pPr>
        <w:spacing w:after="0"/>
        <w:rPr>
          <w:rFonts w:ascii="Candara" w:hAnsi="Candara" w:cs="Leelawadee"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ee the source image" style="position:absolute;margin-left:-4.3pt;margin-top:4.7pt;width:54.7pt;height:41.05pt;z-index:-251654656;mso-position-horizontal-relative:text;mso-position-vertical-relative:text;mso-width-relative:page;mso-height-relative:page" wrapcoords="-296 0 -296 21207 21600 21207 21600 0 -296 0">
            <v:imagedata r:id="rId8" o:title="yellow-atv-fourwheel-allterrain-vehicle-quad-bike-vector-id607299098?k=6&amp;m=607299098&amp;s=612x612&amp;w=0&amp;h=3Yioexx8nENrKF_dyB12bBAKQRjdfxAskbr61XdYS0g="/>
            <w10:wrap type="tight"/>
          </v:shape>
        </w:pict>
      </w:r>
    </w:p>
    <w:p w:rsidR="00287C5F" w:rsidRDefault="00287C5F" w:rsidP="00822089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ATV’s and Dirt Bikes </w:t>
      </w:r>
      <w:r>
        <w:rPr>
          <w:rFonts w:ascii="Calibri" w:hAnsi="Calibri" w:cs="Calibri"/>
        </w:rPr>
        <w:t xml:space="preserve">are not allowed to be ridden on any community owned property, including but not limited to the area around the picnic shelter, the baseball fields and the beach.  </w:t>
      </w:r>
    </w:p>
    <w:p w:rsidR="00822089" w:rsidRPr="00822089" w:rsidRDefault="00822089" w:rsidP="00822089">
      <w:pPr>
        <w:widowControl w:val="0"/>
        <w:spacing w:after="0"/>
        <w:rPr>
          <w:rFonts w:ascii="Calibri" w:hAnsi="Calibri" w:cs="Calibri"/>
          <w:sz w:val="16"/>
        </w:rPr>
      </w:pPr>
    </w:p>
    <w:p w:rsidR="00404B5D" w:rsidRDefault="008B5255" w:rsidP="00822089">
      <w:pPr>
        <w:spacing w:after="0"/>
        <w:rPr>
          <w:rFonts w:ascii="Candara" w:hAnsi="Candara" w:cs="Leelawade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53340</wp:posOffset>
            </wp:positionV>
            <wp:extent cx="521335" cy="511810"/>
            <wp:effectExtent l="0" t="0" r="0" b="2540"/>
            <wp:wrapTight wrapText="bothSides">
              <wp:wrapPolygon edited="0">
                <wp:start x="7104" y="0"/>
                <wp:lineTo x="0" y="8040"/>
                <wp:lineTo x="0" y="10452"/>
                <wp:lineTo x="2368" y="16883"/>
                <wp:lineTo x="8682" y="20903"/>
                <wp:lineTo x="13418" y="20903"/>
                <wp:lineTo x="18153" y="20903"/>
                <wp:lineTo x="20521" y="13667"/>
                <wp:lineTo x="19732" y="4824"/>
                <wp:lineTo x="17364" y="0"/>
                <wp:lineTo x="7104" y="0"/>
              </wp:wrapPolygon>
            </wp:wrapTight>
            <wp:docPr id="3" name="Picture 3" descr="MCj0357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799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AD4">
        <w:rPr>
          <w:rFonts w:ascii="Candara" w:hAnsi="Candara" w:cs="Leelawadee"/>
          <w:b/>
          <w:u w:val="single"/>
        </w:rPr>
        <w:t>Pool</w:t>
      </w:r>
      <w:r w:rsidR="00D317D9">
        <w:rPr>
          <w:rFonts w:ascii="Candara" w:hAnsi="Candara" w:cs="Leelawadee"/>
          <w:b/>
          <w:u w:val="single"/>
        </w:rPr>
        <w:t>-</w:t>
      </w:r>
      <w:r w:rsidR="00352AD4" w:rsidRPr="00352AD4">
        <w:rPr>
          <w:rFonts w:ascii="Candara" w:hAnsi="Candara" w:cs="Leelawadee"/>
          <w:b/>
        </w:rPr>
        <w:t>-</w:t>
      </w:r>
      <w:r w:rsidR="00352AD4">
        <w:rPr>
          <w:rFonts w:ascii="Candara" w:hAnsi="Candara" w:cs="Leelawadee"/>
          <w:b/>
        </w:rPr>
        <w:t xml:space="preserve"> </w:t>
      </w:r>
      <w:r w:rsidR="004304AB">
        <w:rPr>
          <w:rFonts w:ascii="Candara" w:hAnsi="Candara" w:cs="Leelawadee"/>
        </w:rPr>
        <w:t>Find up-to-date information at</w:t>
      </w:r>
      <w:r w:rsidR="00352AD4">
        <w:rPr>
          <w:rFonts w:ascii="Candara" w:hAnsi="Candara" w:cs="Leelawadee"/>
        </w:rPr>
        <w:t xml:space="preserve"> </w:t>
      </w:r>
      <w:hyperlink r:id="rId10" w:history="1">
        <w:r w:rsidRPr="003E54BD">
          <w:rPr>
            <w:rStyle w:val="Hyperlink"/>
            <w:rFonts w:ascii="Candara" w:hAnsi="Candara" w:cs="Leelawadee"/>
          </w:rPr>
          <w:t>rollinghillsglencairn.com</w:t>
        </w:r>
      </w:hyperlink>
      <w:r>
        <w:rPr>
          <w:rFonts w:ascii="Candara" w:hAnsi="Candara" w:cs="Leelawadee"/>
        </w:rPr>
        <w:t xml:space="preserve">. </w:t>
      </w:r>
      <w:r w:rsidR="004304AB">
        <w:rPr>
          <w:rFonts w:ascii="Candara" w:hAnsi="Candara" w:cs="Leelawadee"/>
        </w:rPr>
        <w:t xml:space="preserve"> We are tentatively planning </w:t>
      </w:r>
      <w:r w:rsidR="00352AD4">
        <w:rPr>
          <w:rFonts w:ascii="Candara" w:hAnsi="Candara" w:cs="Leelawadee"/>
        </w:rPr>
        <w:t xml:space="preserve">for </w:t>
      </w:r>
      <w:r w:rsidR="00404B5D">
        <w:rPr>
          <w:rFonts w:ascii="Candara" w:hAnsi="Candara" w:cs="Leelawadee"/>
        </w:rPr>
        <w:t>the pool</w:t>
      </w:r>
      <w:r w:rsidR="004304AB">
        <w:rPr>
          <w:rFonts w:ascii="Candara" w:hAnsi="Candara" w:cs="Leelawadee"/>
        </w:rPr>
        <w:t xml:space="preserve"> </w:t>
      </w:r>
      <w:r w:rsidR="00352AD4">
        <w:rPr>
          <w:rFonts w:ascii="Candara" w:hAnsi="Candara" w:cs="Leelawadee"/>
        </w:rPr>
        <w:t xml:space="preserve">to </w:t>
      </w:r>
      <w:r w:rsidR="00404B5D">
        <w:rPr>
          <w:rFonts w:ascii="Candara" w:hAnsi="Candara" w:cs="Leelawadee"/>
        </w:rPr>
        <w:t>open by July 1, 2020.  Return the signed application and waiver to the office</w:t>
      </w:r>
      <w:r>
        <w:rPr>
          <w:rFonts w:ascii="Candara" w:hAnsi="Candara" w:cs="Leelawadee"/>
        </w:rPr>
        <w:t xml:space="preserve"> to receive </w:t>
      </w:r>
      <w:r w:rsidR="008C62BF">
        <w:rPr>
          <w:rFonts w:ascii="Candara" w:hAnsi="Candara" w:cs="Leelawadee"/>
        </w:rPr>
        <w:t>your</w:t>
      </w:r>
      <w:r>
        <w:rPr>
          <w:rFonts w:ascii="Candara" w:hAnsi="Candara" w:cs="Leelawadee"/>
        </w:rPr>
        <w:t xml:space="preserve"> 2020 pool card</w:t>
      </w:r>
      <w:r w:rsidR="00404B5D">
        <w:rPr>
          <w:rFonts w:ascii="Candara" w:hAnsi="Candara" w:cs="Leelawadee"/>
        </w:rPr>
        <w:t xml:space="preserve">. </w:t>
      </w:r>
      <w:r w:rsidR="00D317D9">
        <w:rPr>
          <w:rFonts w:ascii="Candara" w:hAnsi="Candara" w:cs="Leelawadee"/>
        </w:rPr>
        <w:t>The card</w:t>
      </w:r>
      <w:r w:rsidR="00404B5D">
        <w:rPr>
          <w:rFonts w:ascii="Candara" w:hAnsi="Candara" w:cs="Leelawadee"/>
        </w:rPr>
        <w:t xml:space="preserve"> will be included with your next billing statement or may be picked up at the office. </w:t>
      </w:r>
      <w:r w:rsidR="00352AD4">
        <w:rPr>
          <w:rFonts w:ascii="Candara" w:hAnsi="Candara" w:cs="Leelawadee"/>
        </w:rPr>
        <w:t xml:space="preserve"> Adult swim time is 10:00am to 11:00am daily with four adults maximum.  </w:t>
      </w:r>
      <w:r w:rsidR="004304AB">
        <w:rPr>
          <w:rFonts w:ascii="Candara" w:hAnsi="Candara" w:cs="Leelawadee"/>
        </w:rPr>
        <w:t>A</w:t>
      </w:r>
      <w:r w:rsidR="00352AD4">
        <w:rPr>
          <w:rFonts w:ascii="Candara" w:hAnsi="Candara" w:cs="Leelawadee"/>
        </w:rPr>
        <w:t>t other times a</w:t>
      </w:r>
      <w:r w:rsidR="00404B5D">
        <w:rPr>
          <w:rFonts w:ascii="Candara" w:hAnsi="Candara" w:cs="Leelawadee"/>
        </w:rPr>
        <w:t xml:space="preserve"> 50</w:t>
      </w:r>
      <w:r>
        <w:rPr>
          <w:rFonts w:ascii="Candara" w:hAnsi="Candara" w:cs="Leelawadee"/>
        </w:rPr>
        <w:t>-</w:t>
      </w:r>
      <w:r w:rsidR="00404B5D">
        <w:rPr>
          <w:rFonts w:ascii="Candara" w:hAnsi="Candara" w:cs="Leelawadee"/>
        </w:rPr>
        <w:t>minute block</w:t>
      </w:r>
      <w:r w:rsidR="004304AB">
        <w:rPr>
          <w:rFonts w:ascii="Candara" w:hAnsi="Candara" w:cs="Leelawadee"/>
        </w:rPr>
        <w:t xml:space="preserve"> of time can be reserved</w:t>
      </w:r>
      <w:r w:rsidR="00404B5D">
        <w:rPr>
          <w:rFonts w:ascii="Candara" w:hAnsi="Candara" w:cs="Leelawadee"/>
        </w:rPr>
        <w:t xml:space="preserve"> for</w:t>
      </w:r>
      <w:r w:rsidR="00287C5F">
        <w:rPr>
          <w:rFonts w:ascii="Candara" w:hAnsi="Candara" w:cs="Leelawadee"/>
        </w:rPr>
        <w:t xml:space="preserve"> </w:t>
      </w:r>
      <w:r w:rsidR="004304AB" w:rsidRPr="004304AB">
        <w:rPr>
          <w:rFonts w:ascii="Candara" w:hAnsi="Candara" w:cs="Leelawadee"/>
          <w:u w:val="single"/>
        </w:rPr>
        <w:t>members of</w:t>
      </w:r>
      <w:r w:rsidR="00404B5D" w:rsidRPr="00352AD4">
        <w:rPr>
          <w:rFonts w:ascii="Candara" w:hAnsi="Candara" w:cs="Leelawadee"/>
          <w:u w:val="single"/>
        </w:rPr>
        <w:t xml:space="preserve"> </w:t>
      </w:r>
      <w:r w:rsidR="00404B5D" w:rsidRPr="004304AB">
        <w:rPr>
          <w:rFonts w:ascii="Candara" w:hAnsi="Candara" w:cs="Leelawadee"/>
          <w:u w:val="single"/>
        </w:rPr>
        <w:t>your household</w:t>
      </w:r>
      <w:r w:rsidR="00287C5F">
        <w:rPr>
          <w:rFonts w:ascii="Candara" w:hAnsi="Candara" w:cs="Leelawadee"/>
          <w:u w:val="single"/>
        </w:rPr>
        <w:t xml:space="preserve"> only</w:t>
      </w:r>
      <w:r w:rsidR="00404B5D">
        <w:rPr>
          <w:rFonts w:ascii="Candara" w:hAnsi="Candara" w:cs="Leelawadee"/>
        </w:rPr>
        <w:t xml:space="preserve"> by calling or texting to </w:t>
      </w:r>
      <w:r w:rsidR="00404B5D" w:rsidRPr="00352AD4">
        <w:rPr>
          <w:rFonts w:ascii="Candara" w:hAnsi="Candara" w:cs="Leelawadee"/>
          <w:b/>
        </w:rPr>
        <w:t>360-675-2001</w:t>
      </w:r>
      <w:r w:rsidR="00404B5D">
        <w:rPr>
          <w:rFonts w:ascii="Candara" w:hAnsi="Candara" w:cs="Leelawadee"/>
        </w:rPr>
        <w:t>.</w:t>
      </w:r>
      <w:r w:rsidR="00287C5F">
        <w:rPr>
          <w:rFonts w:ascii="Candara" w:hAnsi="Candara" w:cs="Leelawadee"/>
        </w:rPr>
        <w:t xml:space="preserve"> (1 week in advance only) </w:t>
      </w:r>
    </w:p>
    <w:p w:rsidR="008B5255" w:rsidRPr="00F72BA4" w:rsidRDefault="00FA531E" w:rsidP="006638FF">
      <w:pPr>
        <w:spacing w:after="0"/>
        <w:rPr>
          <w:rFonts w:ascii="Candara" w:hAnsi="Candara" w:cs="Leelawadee"/>
          <w:sz w:val="16"/>
        </w:rPr>
      </w:pPr>
      <w:r w:rsidRPr="00F72BA4">
        <w:rPr>
          <w:noProof/>
          <w:sz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111760</wp:posOffset>
            </wp:positionV>
            <wp:extent cx="427355" cy="429260"/>
            <wp:effectExtent l="0" t="0" r="0" b="8890"/>
            <wp:wrapTight wrapText="bothSides">
              <wp:wrapPolygon edited="0">
                <wp:start x="3851" y="0"/>
                <wp:lineTo x="0" y="1917"/>
                <wp:lineTo x="0" y="20130"/>
                <wp:lineTo x="1926" y="21089"/>
                <wp:lineTo x="16368" y="21089"/>
                <wp:lineTo x="18294" y="20130"/>
                <wp:lineTo x="20220" y="17254"/>
                <wp:lineTo x="20220" y="8627"/>
                <wp:lineTo x="15406" y="0"/>
                <wp:lineTo x="10591" y="0"/>
                <wp:lineTo x="3851" y="0"/>
              </wp:wrapPolygon>
            </wp:wrapTight>
            <wp:docPr id="4" name="Picture 4" descr="MCj01376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3761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55" w:rsidRDefault="00872356" w:rsidP="006638FF">
      <w:pPr>
        <w:spacing w:after="0"/>
        <w:rPr>
          <w:rFonts w:ascii="Candara" w:hAnsi="Candara" w:cs="Leelawadee"/>
        </w:rPr>
      </w:pPr>
      <w:r>
        <w:rPr>
          <w:rFonts w:ascii="Candara" w:hAnsi="Candara" w:cs="Leelawadee"/>
        </w:rPr>
        <w:t>T</w:t>
      </w:r>
      <w:r w:rsidR="008B5255">
        <w:rPr>
          <w:rFonts w:ascii="Candara" w:hAnsi="Candara" w:cs="Leelawadee"/>
        </w:rPr>
        <w:t xml:space="preserve">he </w:t>
      </w:r>
      <w:r w:rsidR="00FA531E">
        <w:rPr>
          <w:rFonts w:ascii="Candara" w:hAnsi="Candara" w:cs="Leelawadee"/>
        </w:rPr>
        <w:t>B</w:t>
      </w:r>
      <w:r w:rsidR="008B5255">
        <w:rPr>
          <w:rFonts w:ascii="Candara" w:hAnsi="Candara" w:cs="Leelawadee"/>
        </w:rPr>
        <w:t xml:space="preserve">oard of </w:t>
      </w:r>
      <w:r w:rsidR="00FA531E">
        <w:rPr>
          <w:rFonts w:ascii="Candara" w:hAnsi="Candara" w:cs="Leelawadee"/>
        </w:rPr>
        <w:t>T</w:t>
      </w:r>
      <w:r w:rsidR="008B5255">
        <w:rPr>
          <w:rFonts w:ascii="Candara" w:hAnsi="Candara" w:cs="Leelawadee"/>
        </w:rPr>
        <w:t xml:space="preserve">rustees has approved the installation of a </w:t>
      </w:r>
      <w:r w:rsidR="00FA531E">
        <w:rPr>
          <w:rFonts w:ascii="Candara" w:hAnsi="Candara" w:cs="Leelawadee"/>
        </w:rPr>
        <w:t xml:space="preserve">locking </w:t>
      </w:r>
      <w:r w:rsidR="008B5255">
        <w:rPr>
          <w:rFonts w:ascii="Candara" w:hAnsi="Candara" w:cs="Leelawadee"/>
        </w:rPr>
        <w:t>gate for vehicle access to the beach parking lot.</w:t>
      </w:r>
      <w:r w:rsidR="00FA531E">
        <w:rPr>
          <w:rFonts w:ascii="Candara" w:hAnsi="Candara" w:cs="Leelawadee"/>
        </w:rPr>
        <w:t xml:space="preserve"> More information will follow in future newsletters and </w:t>
      </w:r>
      <w:r w:rsidR="00287C5F">
        <w:rPr>
          <w:rFonts w:ascii="Candara" w:hAnsi="Candara" w:cs="Leelawadee"/>
        </w:rPr>
        <w:t xml:space="preserve">on the rollinghillsglencairn.com </w:t>
      </w:r>
      <w:r w:rsidR="00FA531E">
        <w:rPr>
          <w:rFonts w:ascii="Candara" w:hAnsi="Candara" w:cs="Leelawadee"/>
        </w:rPr>
        <w:t>website.</w:t>
      </w:r>
    </w:p>
    <w:p w:rsidR="00404B5D" w:rsidRPr="00F72BA4" w:rsidRDefault="00287C5F" w:rsidP="006638FF">
      <w:pPr>
        <w:spacing w:after="0"/>
        <w:rPr>
          <w:rFonts w:ascii="Candara" w:hAnsi="Candara" w:cs="Leelawadee"/>
          <w:sz w:val="16"/>
        </w:rPr>
      </w:pPr>
      <w:r w:rsidRPr="00F72BA4">
        <w:rPr>
          <w:noProof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-36068</wp:posOffset>
            </wp:positionH>
            <wp:positionV relativeFrom="paragraph">
              <wp:posOffset>180975</wp:posOffset>
            </wp:positionV>
            <wp:extent cx="521335" cy="502920"/>
            <wp:effectExtent l="0" t="0" r="0" b="0"/>
            <wp:wrapTight wrapText="bothSides">
              <wp:wrapPolygon edited="0">
                <wp:start x="0" y="0"/>
                <wp:lineTo x="0" y="20455"/>
                <wp:lineTo x="20521" y="20455"/>
                <wp:lineTo x="20521" y="0"/>
                <wp:lineTo x="0" y="0"/>
              </wp:wrapPolygon>
            </wp:wrapTight>
            <wp:docPr id="7" name="Picture 7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1E7341DC" descr="th?id=O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DD" w:rsidRDefault="00D317D9" w:rsidP="008722DD">
      <w:pPr>
        <w:spacing w:after="0" w:line="240" w:lineRule="auto"/>
      </w:pPr>
      <w:r w:rsidRPr="00D317D9">
        <w:rPr>
          <w:rFonts w:ascii="Candara" w:hAnsi="Candara" w:cs="Leelawadee"/>
          <w:b/>
          <w:u w:val="single"/>
        </w:rPr>
        <w:t>Dog</w:t>
      </w:r>
      <w:r w:rsidR="008722DD">
        <w:rPr>
          <w:rFonts w:ascii="Candara" w:hAnsi="Candara" w:cs="Leelawadee"/>
          <w:b/>
          <w:u w:val="single"/>
        </w:rPr>
        <w:t>s</w:t>
      </w:r>
      <w:r>
        <w:rPr>
          <w:rFonts w:ascii="Candara" w:hAnsi="Candara" w:cs="Leelawadee"/>
        </w:rPr>
        <w:t xml:space="preserve">-- </w:t>
      </w:r>
      <w:r w:rsidR="008722DD">
        <w:rPr>
          <w:rFonts w:ascii="Candara" w:hAnsi="Candara" w:cs="Leelawadee"/>
        </w:rPr>
        <w:t>One of the most common complaints the office rece</w:t>
      </w:r>
      <w:r w:rsidR="008C62BF">
        <w:rPr>
          <w:rFonts w:ascii="Candara" w:hAnsi="Candara" w:cs="Leelawadee"/>
        </w:rPr>
        <w:t>ives is about free roaming dogs</w:t>
      </w:r>
      <w:r w:rsidR="008722DD">
        <w:rPr>
          <w:rFonts w:ascii="Candara" w:hAnsi="Candara" w:cs="Leelawadee"/>
        </w:rPr>
        <w:t xml:space="preserve">. </w:t>
      </w:r>
      <w:r w:rsidR="008722DD" w:rsidRPr="008722DD">
        <w:rPr>
          <w:rFonts w:ascii="Candara" w:hAnsi="Candara" w:cs="Leelawadee"/>
          <w:u w:val="single"/>
        </w:rPr>
        <w:t>Dogs must be under your control at all times.</w:t>
      </w:r>
      <w:r w:rsidR="008722DD">
        <w:rPr>
          <w:rFonts w:ascii="Candara" w:hAnsi="Candara" w:cs="Leelawadee"/>
        </w:rPr>
        <w:t xml:space="preserve"> </w:t>
      </w:r>
      <w:r w:rsidR="008722DD">
        <w:t xml:space="preserve"> Another frequent complaint is prolonged barking. Ask your neighbors if your dog barks </w:t>
      </w:r>
      <w:r w:rsidR="00CF0C3E">
        <w:t>while</w:t>
      </w:r>
      <w:r w:rsidR="008722DD">
        <w:t xml:space="preserve"> you’re away and come to a joint resolution.  Problems can be reported to the sheriff’s non-emergency number, 360-679-9567.</w:t>
      </w:r>
    </w:p>
    <w:p w:rsidR="00F72BA4" w:rsidRPr="00F72BA4" w:rsidRDefault="00F72BA4" w:rsidP="008722DD">
      <w:pPr>
        <w:spacing w:after="0" w:line="240" w:lineRule="auto"/>
        <w:rPr>
          <w:sz w:val="16"/>
        </w:rPr>
      </w:pPr>
    </w:p>
    <w:p w:rsidR="00CA38C0" w:rsidRDefault="00F72BA4" w:rsidP="00F72BA4">
      <w:pPr>
        <w:spacing w:after="0"/>
        <w:rPr>
          <w:rFonts w:ascii="Calibri" w:hAnsi="Calibri" w:cs="Calibri"/>
          <w:sz w:val="21"/>
          <w:szCs w:val="21"/>
        </w:rPr>
      </w:pPr>
      <w:r w:rsidRPr="00F72BA4">
        <w:rPr>
          <w:rFonts w:ascii="Arial" w:hAnsi="Arial" w:cs="Arial"/>
          <w:noProof/>
          <w:sz w:val="1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6609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305" y="21000"/>
                <wp:lineTo x="20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3E" w:rsidRPr="00F72BA4">
        <w:rPr>
          <w:rFonts w:ascii="Calibri" w:hAnsi="Calibri" w:cs="Calibri"/>
          <w:b/>
          <w:bCs/>
          <w:sz w:val="21"/>
          <w:szCs w:val="21"/>
          <w:u w:val="single"/>
        </w:rPr>
        <w:t>Fruit Trees</w:t>
      </w:r>
      <w:r w:rsidR="00CF0C3E">
        <w:rPr>
          <w:rFonts w:ascii="Calibri" w:hAnsi="Calibri" w:cs="Calibri"/>
          <w:b/>
          <w:bCs/>
          <w:sz w:val="21"/>
          <w:szCs w:val="21"/>
        </w:rPr>
        <w:t>--</w:t>
      </w:r>
      <w:r w:rsidR="00CA38C0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A38C0">
        <w:rPr>
          <w:rFonts w:ascii="Calibri" w:hAnsi="Calibri" w:cs="Calibri"/>
          <w:sz w:val="21"/>
          <w:szCs w:val="21"/>
        </w:rPr>
        <w:t>M</w:t>
      </w:r>
      <w:r w:rsidR="00CA38C0">
        <w:rPr>
          <w:rFonts w:ascii="Calibri" w:hAnsi="Calibri" w:cs="Calibri"/>
        </w:rPr>
        <w:t>any community members have fruit trees and</w:t>
      </w:r>
      <w:r w:rsidR="00CA38C0">
        <w:rPr>
          <w:rFonts w:ascii="Calibri" w:hAnsi="Calibri" w:cs="Calibri"/>
          <w:sz w:val="21"/>
          <w:szCs w:val="21"/>
        </w:rPr>
        <w:t xml:space="preserve"> don’t mind sharing the fruit /vegetables </w:t>
      </w:r>
      <w:r w:rsidR="008B5255">
        <w:rPr>
          <w:rFonts w:ascii="Calibri" w:hAnsi="Calibri" w:cs="Calibri"/>
          <w:sz w:val="21"/>
          <w:szCs w:val="21"/>
        </w:rPr>
        <w:t>in</w:t>
      </w:r>
      <w:r w:rsidR="00CA38C0">
        <w:rPr>
          <w:rFonts w:ascii="Calibri" w:hAnsi="Calibri" w:cs="Calibri"/>
          <w:sz w:val="21"/>
          <w:szCs w:val="21"/>
        </w:rPr>
        <w:t xml:space="preserve"> their garden or orchard if you ask.  Please be considerate and </w:t>
      </w:r>
      <w:r w:rsidR="00CA38C0">
        <w:rPr>
          <w:rFonts w:ascii="Calibri" w:hAnsi="Calibri" w:cs="Calibri"/>
          <w:sz w:val="21"/>
          <w:szCs w:val="21"/>
          <w:u w:val="single"/>
        </w:rPr>
        <w:t xml:space="preserve">ask first </w:t>
      </w:r>
      <w:r w:rsidR="00CA38C0">
        <w:rPr>
          <w:rFonts w:ascii="Calibri" w:hAnsi="Calibri" w:cs="Calibri"/>
          <w:sz w:val="21"/>
          <w:szCs w:val="21"/>
        </w:rPr>
        <w:t xml:space="preserve">rather than taking it without permission. </w:t>
      </w:r>
    </w:p>
    <w:p w:rsidR="00F72BA4" w:rsidRPr="00F72BA4" w:rsidRDefault="00F72BA4" w:rsidP="00F72BA4">
      <w:pPr>
        <w:spacing w:after="0"/>
        <w:rPr>
          <w:rFonts w:ascii="Calibri" w:hAnsi="Calibri" w:cs="Calibri"/>
          <w:sz w:val="16"/>
          <w:szCs w:val="21"/>
        </w:rPr>
      </w:pPr>
    </w:p>
    <w:p w:rsidR="00287C5F" w:rsidRDefault="00F72BA4" w:rsidP="00822089">
      <w:pPr>
        <w:spacing w:after="0" w:line="240" w:lineRule="auto"/>
        <w:rPr>
          <w:rFonts w:ascii="Candara" w:hAnsi="Candara" w:cs="Leelawade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635</wp:posOffset>
            </wp:positionV>
            <wp:extent cx="640080" cy="328930"/>
            <wp:effectExtent l="0" t="0" r="7620" b="0"/>
            <wp:wrapTight wrapText="bothSides">
              <wp:wrapPolygon edited="0">
                <wp:start x="5143" y="0"/>
                <wp:lineTo x="0" y="1251"/>
                <wp:lineTo x="0" y="18764"/>
                <wp:lineTo x="1286" y="20015"/>
                <wp:lineTo x="21214" y="20015"/>
                <wp:lineTo x="21214" y="8757"/>
                <wp:lineTo x="19286" y="2502"/>
                <wp:lineTo x="15429" y="0"/>
                <wp:lineTo x="5143" y="0"/>
              </wp:wrapPolygon>
            </wp:wrapTight>
            <wp:docPr id="6" name="Picture 6" descr="MCBL0012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BL00124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C5F">
        <w:rPr>
          <w:rFonts w:ascii="Candara" w:hAnsi="Candara" w:cs="Leelawadee"/>
        </w:rPr>
        <w:t xml:space="preserve">Longtime community member, Dorothy Bell, would like to thank </w:t>
      </w:r>
      <w:r>
        <w:rPr>
          <w:rFonts w:ascii="Candara" w:hAnsi="Candara" w:cs="Leelawadee"/>
        </w:rPr>
        <w:t xml:space="preserve">many of our community members for </w:t>
      </w:r>
      <w:r w:rsidR="00287C5F">
        <w:rPr>
          <w:rFonts w:ascii="Candara" w:hAnsi="Candara" w:cs="Leelawadee"/>
        </w:rPr>
        <w:t xml:space="preserve">all their help in her time of need. </w:t>
      </w:r>
    </w:p>
    <w:p w:rsidR="00822089" w:rsidRPr="00822089" w:rsidRDefault="00822089" w:rsidP="00822089">
      <w:pPr>
        <w:spacing w:after="0" w:line="240" w:lineRule="auto"/>
        <w:rPr>
          <w:rFonts w:ascii="Candara" w:hAnsi="Candara" w:cs="Leelawadee"/>
          <w:sz w:val="14"/>
        </w:rPr>
      </w:pPr>
    </w:p>
    <w:p w:rsidR="007B3553" w:rsidRPr="00562239" w:rsidRDefault="007B3553" w:rsidP="00822089">
      <w:pPr>
        <w:spacing w:after="0"/>
        <w:rPr>
          <w:rFonts w:ascii="Candara" w:hAnsi="Candara" w:cs="Gisha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3632" behindDoc="1" locked="0" layoutInCell="1" allowOverlap="1" wp14:anchorId="7D9DBEFF" wp14:editId="27B52A8F">
            <wp:simplePos x="0" y="0"/>
            <wp:positionH relativeFrom="column">
              <wp:posOffset>-54610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55" w:rsidRPr="008B5255">
        <w:rPr>
          <w:rFonts w:ascii="Candara" w:hAnsi="Candara" w:cs="Gisha"/>
          <w:b/>
        </w:rPr>
        <w:t>The Annual Meeting has been cancelled</w:t>
      </w:r>
      <w:r w:rsidR="008B5255">
        <w:rPr>
          <w:rFonts w:ascii="Candara" w:hAnsi="Candara" w:cs="Gisha"/>
        </w:rPr>
        <w:t xml:space="preserve">. </w:t>
      </w:r>
      <w:r w:rsidRPr="00562239">
        <w:rPr>
          <w:rFonts w:ascii="Candara" w:hAnsi="Candara" w:cs="Gisha"/>
        </w:rPr>
        <w:t xml:space="preserve">The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 w:rsidR="008B5255">
        <w:rPr>
          <w:rFonts w:ascii="Candara" w:hAnsi="Candara" w:cs="Gisha"/>
          <w:b/>
        </w:rPr>
        <w:t>June 9</w:t>
      </w:r>
      <w:r>
        <w:rPr>
          <w:rFonts w:ascii="Candara" w:hAnsi="Candara" w:cs="Gisha"/>
          <w:b/>
        </w:rPr>
        <w:t xml:space="preserve">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 w:rsidR="00CF0C3E">
        <w:rPr>
          <w:rFonts w:ascii="Candara" w:hAnsi="Candara" w:cs="Gisha"/>
        </w:rPr>
        <w:t xml:space="preserve">and </w:t>
      </w:r>
      <w:r>
        <w:rPr>
          <w:rFonts w:ascii="Candara" w:hAnsi="Candara" w:cs="Gisha"/>
        </w:rPr>
        <w:t xml:space="preserve">will be held virtually. </w:t>
      </w:r>
      <w:r w:rsidR="008B5255">
        <w:rPr>
          <w:rFonts w:ascii="Candara" w:hAnsi="Candara" w:cs="Gisha"/>
        </w:rPr>
        <w:t xml:space="preserve"> Call the office </w:t>
      </w:r>
      <w:r w:rsidR="00FA531E">
        <w:rPr>
          <w:rFonts w:ascii="Candara" w:hAnsi="Candara" w:cs="Gisha"/>
        </w:rPr>
        <w:t xml:space="preserve">for the link </w:t>
      </w:r>
      <w:r w:rsidR="00822089">
        <w:rPr>
          <w:rFonts w:ascii="Candara" w:hAnsi="Candara" w:cs="Gisha"/>
        </w:rPr>
        <w:t xml:space="preserve">if you would like </w:t>
      </w:r>
      <w:r w:rsidR="008B5255">
        <w:rPr>
          <w:rFonts w:ascii="Candara" w:hAnsi="Candara" w:cs="Gisha"/>
        </w:rPr>
        <w:t>to participate.</w:t>
      </w:r>
      <w:r w:rsidRPr="00562239">
        <w:rPr>
          <w:rFonts w:ascii="Candara" w:hAnsi="Candara" w:cs="Gisha"/>
        </w:rPr>
        <w:t xml:space="preserve"> </w:t>
      </w:r>
      <w:r>
        <w:rPr>
          <w:rFonts w:ascii="Candara" w:hAnsi="Candara" w:cs="Gisha"/>
        </w:rPr>
        <w:t>Regular meetings will be held when restrictions are released</w:t>
      </w:r>
      <w:r w:rsidRPr="00562239">
        <w:rPr>
          <w:rFonts w:ascii="Candara" w:hAnsi="Candara" w:cs="Gisha"/>
        </w:rPr>
        <w:t xml:space="preserve">.  </w:t>
      </w:r>
    </w:p>
    <w:sectPr w:rsidR="007B3553" w:rsidRPr="00562239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5773F"/>
    <w:rsid w:val="000645EF"/>
    <w:rsid w:val="000740FF"/>
    <w:rsid w:val="00075008"/>
    <w:rsid w:val="00096242"/>
    <w:rsid w:val="000B0C58"/>
    <w:rsid w:val="000B2352"/>
    <w:rsid w:val="000B5BB2"/>
    <w:rsid w:val="000C0D38"/>
    <w:rsid w:val="000C6816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5C6B"/>
    <w:rsid w:val="001C0E30"/>
    <w:rsid w:val="001C0FDA"/>
    <w:rsid w:val="001C2F23"/>
    <w:rsid w:val="001C3531"/>
    <w:rsid w:val="001C58FF"/>
    <w:rsid w:val="001C5AAF"/>
    <w:rsid w:val="001E2F00"/>
    <w:rsid w:val="001E7D32"/>
    <w:rsid w:val="00217E19"/>
    <w:rsid w:val="00231FE0"/>
    <w:rsid w:val="0024441F"/>
    <w:rsid w:val="0025162E"/>
    <w:rsid w:val="0025258D"/>
    <w:rsid w:val="00260F9D"/>
    <w:rsid w:val="002769B6"/>
    <w:rsid w:val="002854C8"/>
    <w:rsid w:val="00287C5F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43C1F"/>
    <w:rsid w:val="003505C8"/>
    <w:rsid w:val="00350ED2"/>
    <w:rsid w:val="00352AD4"/>
    <w:rsid w:val="00355231"/>
    <w:rsid w:val="0036139A"/>
    <w:rsid w:val="00371E04"/>
    <w:rsid w:val="003912C1"/>
    <w:rsid w:val="0039464B"/>
    <w:rsid w:val="003A36E1"/>
    <w:rsid w:val="003B3FF2"/>
    <w:rsid w:val="003D6306"/>
    <w:rsid w:val="003E65E0"/>
    <w:rsid w:val="003F2C24"/>
    <w:rsid w:val="00402B8D"/>
    <w:rsid w:val="00404B5D"/>
    <w:rsid w:val="00407770"/>
    <w:rsid w:val="00415B68"/>
    <w:rsid w:val="00417ED2"/>
    <w:rsid w:val="00420586"/>
    <w:rsid w:val="004304AB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85F12"/>
    <w:rsid w:val="004923C0"/>
    <w:rsid w:val="00494BB4"/>
    <w:rsid w:val="004967E5"/>
    <w:rsid w:val="004D2C3A"/>
    <w:rsid w:val="004E7BAF"/>
    <w:rsid w:val="004F1414"/>
    <w:rsid w:val="00530E7B"/>
    <w:rsid w:val="00532DC2"/>
    <w:rsid w:val="00535CC0"/>
    <w:rsid w:val="00541501"/>
    <w:rsid w:val="00562239"/>
    <w:rsid w:val="00573BC7"/>
    <w:rsid w:val="00580C65"/>
    <w:rsid w:val="00592BA0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43F3C"/>
    <w:rsid w:val="00662B3B"/>
    <w:rsid w:val="006631F7"/>
    <w:rsid w:val="006638FF"/>
    <w:rsid w:val="006652C9"/>
    <w:rsid w:val="00666943"/>
    <w:rsid w:val="006675B5"/>
    <w:rsid w:val="00681F29"/>
    <w:rsid w:val="00686ECA"/>
    <w:rsid w:val="00693575"/>
    <w:rsid w:val="00694A18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44950"/>
    <w:rsid w:val="00755BDC"/>
    <w:rsid w:val="007764A7"/>
    <w:rsid w:val="007A625D"/>
    <w:rsid w:val="007B3553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22089"/>
    <w:rsid w:val="008459F4"/>
    <w:rsid w:val="00854363"/>
    <w:rsid w:val="00870706"/>
    <w:rsid w:val="008722DD"/>
    <w:rsid w:val="00872356"/>
    <w:rsid w:val="00872BE7"/>
    <w:rsid w:val="0089746C"/>
    <w:rsid w:val="008B02E6"/>
    <w:rsid w:val="008B430D"/>
    <w:rsid w:val="008B5255"/>
    <w:rsid w:val="008B5EAD"/>
    <w:rsid w:val="008C62BF"/>
    <w:rsid w:val="008D4D91"/>
    <w:rsid w:val="008F1504"/>
    <w:rsid w:val="008F7506"/>
    <w:rsid w:val="00900169"/>
    <w:rsid w:val="0092051B"/>
    <w:rsid w:val="00922FB5"/>
    <w:rsid w:val="0093581C"/>
    <w:rsid w:val="00952969"/>
    <w:rsid w:val="00952AD9"/>
    <w:rsid w:val="0095405D"/>
    <w:rsid w:val="00954222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51B1D"/>
    <w:rsid w:val="00A6130C"/>
    <w:rsid w:val="00A61C58"/>
    <w:rsid w:val="00A76C2B"/>
    <w:rsid w:val="00A77D9C"/>
    <w:rsid w:val="00A910DF"/>
    <w:rsid w:val="00A9424E"/>
    <w:rsid w:val="00AB1C0C"/>
    <w:rsid w:val="00AB1E64"/>
    <w:rsid w:val="00AB1F2B"/>
    <w:rsid w:val="00AC550C"/>
    <w:rsid w:val="00AD1709"/>
    <w:rsid w:val="00B0392B"/>
    <w:rsid w:val="00B150E8"/>
    <w:rsid w:val="00B24BBD"/>
    <w:rsid w:val="00B2623A"/>
    <w:rsid w:val="00B34B2B"/>
    <w:rsid w:val="00B37749"/>
    <w:rsid w:val="00B42DC2"/>
    <w:rsid w:val="00B50BD0"/>
    <w:rsid w:val="00B704F3"/>
    <w:rsid w:val="00B94BA9"/>
    <w:rsid w:val="00BA1741"/>
    <w:rsid w:val="00BA5507"/>
    <w:rsid w:val="00BB78FD"/>
    <w:rsid w:val="00BE1BE5"/>
    <w:rsid w:val="00BE2D3D"/>
    <w:rsid w:val="00BF195A"/>
    <w:rsid w:val="00C30B21"/>
    <w:rsid w:val="00C34EC7"/>
    <w:rsid w:val="00C51E57"/>
    <w:rsid w:val="00C5351E"/>
    <w:rsid w:val="00C63FE5"/>
    <w:rsid w:val="00C7791B"/>
    <w:rsid w:val="00C85AC0"/>
    <w:rsid w:val="00C95027"/>
    <w:rsid w:val="00C96FC2"/>
    <w:rsid w:val="00CA38C0"/>
    <w:rsid w:val="00CA7BB6"/>
    <w:rsid w:val="00CD5CF2"/>
    <w:rsid w:val="00CE3722"/>
    <w:rsid w:val="00CE3986"/>
    <w:rsid w:val="00CE7709"/>
    <w:rsid w:val="00CF0C3E"/>
    <w:rsid w:val="00CF13EB"/>
    <w:rsid w:val="00CF1B63"/>
    <w:rsid w:val="00CF32C1"/>
    <w:rsid w:val="00CF64DD"/>
    <w:rsid w:val="00D076A9"/>
    <w:rsid w:val="00D1612D"/>
    <w:rsid w:val="00D17237"/>
    <w:rsid w:val="00D17C8A"/>
    <w:rsid w:val="00D317D9"/>
    <w:rsid w:val="00D335AA"/>
    <w:rsid w:val="00D362B5"/>
    <w:rsid w:val="00D50B51"/>
    <w:rsid w:val="00D61F35"/>
    <w:rsid w:val="00D66F36"/>
    <w:rsid w:val="00D77A56"/>
    <w:rsid w:val="00D841C5"/>
    <w:rsid w:val="00D97364"/>
    <w:rsid w:val="00DE2095"/>
    <w:rsid w:val="00DE2B0C"/>
    <w:rsid w:val="00DF20C9"/>
    <w:rsid w:val="00DF6F5A"/>
    <w:rsid w:val="00E0336E"/>
    <w:rsid w:val="00E03C9E"/>
    <w:rsid w:val="00E071F1"/>
    <w:rsid w:val="00E13E98"/>
    <w:rsid w:val="00E14EEF"/>
    <w:rsid w:val="00E16688"/>
    <w:rsid w:val="00E16C03"/>
    <w:rsid w:val="00E2552E"/>
    <w:rsid w:val="00E30031"/>
    <w:rsid w:val="00E40E4B"/>
    <w:rsid w:val="00E562F6"/>
    <w:rsid w:val="00E62D5E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45A7"/>
    <w:rsid w:val="00F40404"/>
    <w:rsid w:val="00F40638"/>
    <w:rsid w:val="00F659E9"/>
    <w:rsid w:val="00F72BA4"/>
    <w:rsid w:val="00F74C0C"/>
    <w:rsid w:val="00F773D3"/>
    <w:rsid w:val="00F8275F"/>
    <w:rsid w:val="00F91F3D"/>
    <w:rsid w:val="00F957F2"/>
    <w:rsid w:val="00F9796D"/>
    <w:rsid w:val="00FA531E"/>
    <w:rsid w:val="00FA7DDD"/>
    <w:rsid w:val="00FE4C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rollinghillsglencair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53D6-251B-48CC-9CD7-1186551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7</cp:revision>
  <cp:lastPrinted>2020-06-05T00:59:00Z</cp:lastPrinted>
  <dcterms:created xsi:type="dcterms:W3CDTF">2020-05-21T16:16:00Z</dcterms:created>
  <dcterms:modified xsi:type="dcterms:W3CDTF">2020-06-05T01:00:00Z</dcterms:modified>
</cp:coreProperties>
</file>